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874C77">
      <w:pPr>
        <w:spacing w:line="360" w:lineRule="auto"/>
        <w:jc w:val="center"/>
        <w:rPr>
          <w:rFonts w:hint="eastAsia" w:ascii="宋体" w:hAnsi="宋体" w:eastAsia="宋体" w:cs="宋体"/>
          <w:b/>
          <w:sz w:val="24"/>
          <w:szCs w:val="24"/>
          <w:u w:val="single"/>
        </w:rPr>
      </w:pPr>
    </w:p>
    <w:p w14:paraId="1DEF9FB0">
      <w:pPr>
        <w:spacing w:line="360" w:lineRule="auto"/>
        <w:jc w:val="center"/>
        <w:rPr>
          <w:rFonts w:hint="eastAsia" w:ascii="宋体" w:hAnsi="宋体" w:eastAsia="宋体" w:cs="宋体"/>
          <w:b/>
          <w:sz w:val="24"/>
          <w:szCs w:val="24"/>
          <w:u w:val="single"/>
        </w:rPr>
      </w:pPr>
    </w:p>
    <w:p w14:paraId="3A3CF36F">
      <w:pPr>
        <w:spacing w:line="360" w:lineRule="auto"/>
        <w:jc w:val="center"/>
        <w:rPr>
          <w:rFonts w:hint="eastAsia" w:ascii="宋体" w:hAnsi="宋体" w:eastAsia="宋体" w:cs="宋体"/>
          <w:b/>
          <w:sz w:val="24"/>
          <w:szCs w:val="24"/>
          <w:u w:val="single"/>
        </w:rPr>
      </w:pPr>
    </w:p>
    <w:p w14:paraId="01CF4D2D">
      <w:pPr>
        <w:spacing w:line="360" w:lineRule="auto"/>
        <w:jc w:val="center"/>
        <w:rPr>
          <w:rFonts w:hint="eastAsia" w:ascii="宋体" w:hAnsi="宋体" w:eastAsia="宋体" w:cs="宋体"/>
          <w:b/>
          <w:sz w:val="24"/>
          <w:szCs w:val="24"/>
          <w:u w:val="single"/>
        </w:rPr>
      </w:pPr>
    </w:p>
    <w:p w14:paraId="3506BAF9">
      <w:pPr>
        <w:spacing w:line="360" w:lineRule="auto"/>
        <w:jc w:val="center"/>
        <w:rPr>
          <w:rFonts w:hint="eastAsia" w:ascii="宋体" w:hAnsi="宋体" w:eastAsia="宋体" w:cs="宋体"/>
          <w:b/>
          <w:sz w:val="24"/>
          <w:szCs w:val="24"/>
          <w:u w:val="single"/>
        </w:rPr>
      </w:pPr>
    </w:p>
    <w:p w14:paraId="4FFF45D9">
      <w:pPr>
        <w:spacing w:line="360" w:lineRule="auto"/>
        <w:jc w:val="center"/>
        <w:rPr>
          <w:rFonts w:hint="eastAsia" w:ascii="宋体" w:hAnsi="宋体" w:eastAsia="宋体" w:cs="宋体"/>
          <w:b/>
          <w:sz w:val="24"/>
          <w:szCs w:val="24"/>
          <w:u w:val="single"/>
        </w:rPr>
      </w:pPr>
    </w:p>
    <w:p w14:paraId="17838F58">
      <w:pPr>
        <w:spacing w:line="360" w:lineRule="auto"/>
        <w:rPr>
          <w:rFonts w:hint="eastAsia" w:ascii="宋体" w:hAnsi="宋体" w:eastAsia="宋体" w:cs="宋体"/>
          <w:kern w:val="0"/>
          <w:sz w:val="24"/>
          <w:szCs w:val="24"/>
        </w:rPr>
      </w:pPr>
      <w:r>
        <w:rPr>
          <w:rFonts w:hint="eastAsia" w:ascii="宋体" w:hAnsi="宋体" w:eastAsia="宋体" w:cs="宋体"/>
          <w:sz w:val="24"/>
          <w:szCs w:val="24"/>
        </w:rPr>
        <w:br w:type="page"/>
      </w:r>
      <w:bookmarkStart w:id="0" w:name="_GoBack"/>
    </w:p>
    <w:bookmarkEnd w:id="0"/>
    <w:p w14:paraId="6F677E0D">
      <w:pPr>
        <w:widowControl/>
        <w:spacing w:line="360" w:lineRule="auto"/>
        <w:ind w:firstLine="480" w:firstLineChars="200"/>
        <w:jc w:val="both"/>
        <w:rPr>
          <w:rFonts w:hint="eastAsia" w:ascii="宋体" w:hAnsi="宋体" w:eastAsia="宋体" w:cs="宋体"/>
          <w:kern w:val="0"/>
          <w:sz w:val="24"/>
          <w:szCs w:val="24"/>
        </w:rPr>
        <w:sectPr>
          <w:footerReference r:id="rId3" w:type="default"/>
          <w:pgSz w:w="11906" w:h="16838"/>
          <w:pgMar w:top="1701" w:right="1418" w:bottom="567" w:left="1418" w:header="851" w:footer="992" w:gutter="0"/>
          <w:cols w:space="0" w:num="1"/>
          <w:rtlGutter w:val="0"/>
          <w:docGrid w:type="lines" w:linePitch="312" w:charSpace="0"/>
        </w:sectPr>
      </w:pPr>
    </w:p>
    <w:p w14:paraId="37C70359">
      <w:pPr>
        <w:spacing w:line="360" w:lineRule="auto"/>
        <w:ind w:firstLine="480" w:firstLineChars="200"/>
        <w:jc w:val="left"/>
        <w:rPr>
          <w:rFonts w:hint="eastAsia" w:ascii="宋体" w:hAnsi="宋体" w:eastAsia="宋体" w:cs="宋体"/>
          <w:i/>
          <w:sz w:val="24"/>
          <w:szCs w:val="24"/>
          <w:u w:val="single"/>
        </w:rPr>
      </w:pPr>
    </w:p>
    <w:p w14:paraId="18CA70A1">
      <w:pPr>
        <w:spacing w:line="360" w:lineRule="auto"/>
        <w:rPr>
          <w:rFonts w:hint="eastAsia" w:ascii="宋体" w:hAnsi="宋体" w:eastAsia="宋体" w:cs="宋体"/>
          <w:b/>
          <w:sz w:val="24"/>
          <w:szCs w:val="24"/>
        </w:rPr>
      </w:pPr>
    </w:p>
    <w:p w14:paraId="26B41230">
      <w:pPr>
        <w:spacing w:line="360" w:lineRule="auto"/>
        <w:jc w:val="center"/>
        <w:rPr>
          <w:rFonts w:hint="eastAsia" w:ascii="宋体" w:hAnsi="宋体" w:eastAsia="宋体" w:cs="宋体"/>
          <w:b/>
          <w:sz w:val="24"/>
          <w:szCs w:val="24"/>
        </w:rPr>
      </w:pPr>
    </w:p>
    <w:p w14:paraId="3DB3AC01">
      <w:pPr>
        <w:spacing w:line="360" w:lineRule="auto"/>
        <w:jc w:val="center"/>
        <w:rPr>
          <w:rFonts w:hint="eastAsia" w:ascii="宋体" w:hAnsi="宋体" w:eastAsia="宋体" w:cs="宋体"/>
          <w:b/>
          <w:sz w:val="24"/>
          <w:szCs w:val="24"/>
        </w:rPr>
      </w:pPr>
    </w:p>
    <w:p w14:paraId="6A8289F0">
      <w:pPr>
        <w:spacing w:line="360" w:lineRule="auto"/>
        <w:jc w:val="center"/>
        <w:rPr>
          <w:rFonts w:hint="eastAsia" w:ascii="宋体" w:hAnsi="宋体" w:eastAsia="宋体" w:cs="宋体"/>
          <w:b/>
          <w:sz w:val="24"/>
          <w:szCs w:val="24"/>
        </w:rPr>
      </w:pPr>
    </w:p>
    <w:p w14:paraId="5B3DA7F8">
      <w:pPr>
        <w:spacing w:line="360" w:lineRule="auto"/>
        <w:jc w:val="center"/>
        <w:rPr>
          <w:rFonts w:hint="eastAsia" w:ascii="宋体" w:hAnsi="宋体" w:eastAsia="宋体" w:cs="宋体"/>
          <w:b/>
          <w:sz w:val="24"/>
          <w:szCs w:val="24"/>
        </w:rPr>
      </w:pPr>
    </w:p>
    <w:p w14:paraId="1342214B">
      <w:pPr>
        <w:spacing w:line="360" w:lineRule="auto"/>
        <w:jc w:val="center"/>
        <w:rPr>
          <w:rFonts w:hint="eastAsia" w:ascii="宋体" w:hAnsi="宋体" w:eastAsia="宋体" w:cs="宋体"/>
          <w:b/>
          <w:sz w:val="24"/>
          <w:szCs w:val="24"/>
        </w:rPr>
        <w:sectPr>
          <w:pgSz w:w="11906" w:h="16838"/>
          <w:pgMar w:top="1701" w:right="1418" w:bottom="1701" w:left="1418" w:header="851" w:footer="992" w:gutter="0"/>
          <w:cols w:space="720" w:num="1"/>
          <w:docGrid w:type="lines" w:linePitch="312" w:charSpace="0"/>
        </w:sectPr>
      </w:pPr>
      <w:r>
        <w:rPr>
          <w:rFonts w:hint="eastAsia" w:ascii="宋体" w:hAnsi="宋体" w:eastAsia="宋体" w:cs="宋体"/>
          <w:b/>
          <w:sz w:val="24"/>
          <w:szCs w:val="24"/>
        </w:rPr>
        <w:t>第四部分 2023年度部门决算表</w:t>
      </w:r>
    </w:p>
    <w:p w14:paraId="595997B0">
      <w:pPr>
        <w:widowControl/>
        <w:spacing w:line="360" w:lineRule="auto"/>
        <w:jc w:val="center"/>
        <w:outlineLvl w:val="1"/>
        <w:rPr>
          <w:rFonts w:hint="eastAsia" w:ascii="宋体" w:hAnsi="宋体" w:eastAsia="宋体" w:cs="宋体"/>
          <w:sz w:val="24"/>
          <w:szCs w:val="24"/>
        </w:rPr>
      </w:pPr>
      <w:r>
        <w:rPr>
          <w:rFonts w:hint="eastAsia" w:ascii="宋体" w:hAnsi="宋体" w:eastAsia="宋体" w:cs="宋体"/>
          <w:sz w:val="24"/>
          <w:szCs w:val="24"/>
        </w:rPr>
        <w:t>收入支出决算总表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08A7357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40F2AE51">
            <w:pPr>
              <w:spacing w:line="360" w:lineRule="auto"/>
              <w:jc w:val="right"/>
              <w:rPr>
                <w:rFonts w:hint="eastAsia" w:ascii="宋体" w:hAnsi="宋体" w:eastAsia="宋体" w:cs="宋体"/>
                <w:sz w:val="24"/>
                <w:szCs w:val="24"/>
              </w:rPr>
            </w:pPr>
            <w:r>
              <w:rPr>
                <w:rFonts w:hint="eastAsia" w:ascii="宋体" w:hAnsi="宋体" w:eastAsia="宋体" w:cs="宋体"/>
                <w:sz w:val="24"/>
                <w:szCs w:val="24"/>
              </w:rPr>
              <w:t>公开01表</w:t>
            </w:r>
          </w:p>
        </w:tc>
      </w:tr>
      <w:tr w14:paraId="57C38E1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7655EB8C">
            <w:pPr>
              <w:spacing w:line="360" w:lineRule="auto"/>
              <w:jc w:val="left"/>
              <w:rPr>
                <w:rFonts w:hint="eastAsia" w:ascii="宋体" w:hAnsi="宋体" w:eastAsia="宋体" w:cs="宋体"/>
                <w:sz w:val="24"/>
                <w:szCs w:val="24"/>
              </w:rPr>
            </w:pPr>
            <w:r>
              <w:rPr>
                <w:rFonts w:hint="eastAsia" w:ascii="宋体" w:hAnsi="宋体" w:eastAsia="宋体" w:cs="宋体"/>
                <w:sz w:val="24"/>
                <w:szCs w:val="24"/>
              </w:rPr>
              <w:t>单位：辽宁省本溪市南芬区统计局（本级）</w:t>
            </w:r>
          </w:p>
        </w:tc>
        <w:tc>
          <w:tcPr>
            <w:tcW w:w="2000" w:type="dxa"/>
          </w:tcPr>
          <w:p w14:paraId="1A2E90D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5A34CEE2">
            <w:pPr>
              <w:spacing w:line="360" w:lineRule="auto"/>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05889736">
      <w:pPr>
        <w:snapToGrid w:val="0"/>
        <w:spacing w:before="0" w:after="0" w:line="36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3220"/>
        <w:gridCol w:w="440"/>
        <w:gridCol w:w="1720"/>
        <w:gridCol w:w="3220"/>
        <w:gridCol w:w="440"/>
        <w:gridCol w:w="1732"/>
      </w:tblGrid>
      <w:tr w14:paraId="5008EB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gridSpan w:val="3"/>
            <w:vAlign w:val="center"/>
          </w:tcPr>
          <w:p w14:paraId="47359E53">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收入</w:t>
            </w:r>
          </w:p>
        </w:tc>
        <w:tc>
          <w:tcPr>
            <w:tcW w:w="3220" w:type="dxa"/>
            <w:gridSpan w:val="3"/>
            <w:vAlign w:val="center"/>
          </w:tcPr>
          <w:p w14:paraId="0B93D92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支出</w:t>
            </w:r>
          </w:p>
        </w:tc>
      </w:tr>
      <w:tr w14:paraId="49244D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1850A21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440" w:type="dxa"/>
            <w:vAlign w:val="center"/>
          </w:tcPr>
          <w:p w14:paraId="309ECE1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行次</w:t>
            </w:r>
          </w:p>
        </w:tc>
        <w:tc>
          <w:tcPr>
            <w:tcW w:w="1720" w:type="dxa"/>
            <w:vAlign w:val="center"/>
          </w:tcPr>
          <w:p w14:paraId="105E1526">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金额</w:t>
            </w:r>
          </w:p>
        </w:tc>
        <w:tc>
          <w:tcPr>
            <w:tcW w:w="3220" w:type="dxa"/>
            <w:vAlign w:val="center"/>
          </w:tcPr>
          <w:p w14:paraId="4CE0BA00">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440" w:type="dxa"/>
            <w:vAlign w:val="center"/>
          </w:tcPr>
          <w:p w14:paraId="62F5DBB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行次</w:t>
            </w:r>
          </w:p>
        </w:tc>
        <w:tc>
          <w:tcPr>
            <w:tcW w:w="1732" w:type="dxa"/>
            <w:vAlign w:val="center"/>
          </w:tcPr>
          <w:p w14:paraId="50153111">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金额</w:t>
            </w:r>
          </w:p>
        </w:tc>
      </w:tr>
      <w:tr w14:paraId="53F054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24F77F4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440" w:type="dxa"/>
            <w:vAlign w:val="center"/>
          </w:tcPr>
          <w:p w14:paraId="722D9576">
            <w:pPr>
              <w:spacing w:line="360" w:lineRule="auto"/>
              <w:rPr>
                <w:rFonts w:hint="eastAsia" w:ascii="宋体" w:hAnsi="宋体" w:eastAsia="宋体" w:cs="宋体"/>
                <w:sz w:val="24"/>
                <w:szCs w:val="24"/>
              </w:rPr>
            </w:pPr>
          </w:p>
        </w:tc>
        <w:tc>
          <w:tcPr>
            <w:tcW w:w="1720" w:type="dxa"/>
            <w:vAlign w:val="center"/>
          </w:tcPr>
          <w:p w14:paraId="419BEB1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3220" w:type="dxa"/>
            <w:vAlign w:val="center"/>
          </w:tcPr>
          <w:p w14:paraId="4042AA1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440" w:type="dxa"/>
            <w:vAlign w:val="center"/>
          </w:tcPr>
          <w:p w14:paraId="01FB0A84">
            <w:pPr>
              <w:spacing w:line="360" w:lineRule="auto"/>
              <w:rPr>
                <w:rFonts w:hint="eastAsia" w:ascii="宋体" w:hAnsi="宋体" w:eastAsia="宋体" w:cs="宋体"/>
                <w:sz w:val="24"/>
                <w:szCs w:val="24"/>
              </w:rPr>
            </w:pPr>
          </w:p>
        </w:tc>
        <w:tc>
          <w:tcPr>
            <w:tcW w:w="1732" w:type="dxa"/>
            <w:vAlign w:val="center"/>
          </w:tcPr>
          <w:p w14:paraId="79303662">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r>
      <w:tr w14:paraId="7DB77E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4ED6D67C">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一、一般公共预算财政拨款收入</w:t>
            </w:r>
          </w:p>
        </w:tc>
        <w:tc>
          <w:tcPr>
            <w:tcW w:w="440" w:type="dxa"/>
            <w:vAlign w:val="center"/>
          </w:tcPr>
          <w:p w14:paraId="1E4768B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1720" w:type="dxa"/>
            <w:vAlign w:val="center"/>
          </w:tcPr>
          <w:p w14:paraId="150D0DFB">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114.74</w:t>
            </w:r>
          </w:p>
        </w:tc>
        <w:tc>
          <w:tcPr>
            <w:tcW w:w="3220" w:type="dxa"/>
            <w:vAlign w:val="center"/>
          </w:tcPr>
          <w:p w14:paraId="25BCAF06">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一、一般公共服务支出</w:t>
            </w:r>
          </w:p>
        </w:tc>
        <w:tc>
          <w:tcPr>
            <w:tcW w:w="440" w:type="dxa"/>
            <w:vAlign w:val="center"/>
          </w:tcPr>
          <w:p w14:paraId="1CC8C1A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32</w:t>
            </w:r>
          </w:p>
        </w:tc>
        <w:tc>
          <w:tcPr>
            <w:tcW w:w="1732" w:type="dxa"/>
            <w:vAlign w:val="center"/>
          </w:tcPr>
          <w:p w14:paraId="300BC58F">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102.42</w:t>
            </w:r>
          </w:p>
        </w:tc>
      </w:tr>
      <w:tr w14:paraId="13A6EE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2FE3972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二、政府性基金预算财政拨款收入</w:t>
            </w:r>
          </w:p>
        </w:tc>
        <w:tc>
          <w:tcPr>
            <w:tcW w:w="440" w:type="dxa"/>
            <w:vAlign w:val="center"/>
          </w:tcPr>
          <w:p w14:paraId="32462A22">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720" w:type="dxa"/>
            <w:vAlign w:val="center"/>
          </w:tcPr>
          <w:p w14:paraId="480C60DC">
            <w:pPr>
              <w:spacing w:line="360" w:lineRule="auto"/>
              <w:rPr>
                <w:rFonts w:hint="eastAsia" w:ascii="宋体" w:hAnsi="宋体" w:eastAsia="宋体" w:cs="宋体"/>
                <w:sz w:val="24"/>
                <w:szCs w:val="24"/>
              </w:rPr>
            </w:pPr>
          </w:p>
        </w:tc>
        <w:tc>
          <w:tcPr>
            <w:tcW w:w="3220" w:type="dxa"/>
            <w:vAlign w:val="center"/>
          </w:tcPr>
          <w:p w14:paraId="6E03A56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二、外交支出</w:t>
            </w:r>
          </w:p>
        </w:tc>
        <w:tc>
          <w:tcPr>
            <w:tcW w:w="440" w:type="dxa"/>
            <w:vAlign w:val="center"/>
          </w:tcPr>
          <w:p w14:paraId="4CD9CE32">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1732" w:type="dxa"/>
            <w:vAlign w:val="center"/>
          </w:tcPr>
          <w:p w14:paraId="0F36EE25">
            <w:pPr>
              <w:spacing w:line="360" w:lineRule="auto"/>
              <w:rPr>
                <w:rFonts w:hint="eastAsia" w:ascii="宋体" w:hAnsi="宋体" w:eastAsia="宋体" w:cs="宋体"/>
                <w:sz w:val="24"/>
                <w:szCs w:val="24"/>
              </w:rPr>
            </w:pPr>
          </w:p>
        </w:tc>
      </w:tr>
      <w:tr w14:paraId="015F11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448E5C1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三、国有资本经营预算财政拨款收入</w:t>
            </w:r>
          </w:p>
        </w:tc>
        <w:tc>
          <w:tcPr>
            <w:tcW w:w="440" w:type="dxa"/>
            <w:vAlign w:val="center"/>
          </w:tcPr>
          <w:p w14:paraId="4880C450">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c>
          <w:tcPr>
            <w:tcW w:w="1720" w:type="dxa"/>
            <w:vAlign w:val="center"/>
          </w:tcPr>
          <w:p w14:paraId="71681000">
            <w:pPr>
              <w:spacing w:line="360" w:lineRule="auto"/>
              <w:rPr>
                <w:rFonts w:hint="eastAsia" w:ascii="宋体" w:hAnsi="宋体" w:eastAsia="宋体" w:cs="宋体"/>
                <w:sz w:val="24"/>
                <w:szCs w:val="24"/>
              </w:rPr>
            </w:pPr>
          </w:p>
        </w:tc>
        <w:tc>
          <w:tcPr>
            <w:tcW w:w="3220" w:type="dxa"/>
            <w:vAlign w:val="center"/>
          </w:tcPr>
          <w:p w14:paraId="6EA96546">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三、国防支出</w:t>
            </w:r>
          </w:p>
        </w:tc>
        <w:tc>
          <w:tcPr>
            <w:tcW w:w="440" w:type="dxa"/>
            <w:vAlign w:val="center"/>
          </w:tcPr>
          <w:p w14:paraId="4A405C20">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34</w:t>
            </w:r>
          </w:p>
        </w:tc>
        <w:tc>
          <w:tcPr>
            <w:tcW w:w="1732" w:type="dxa"/>
            <w:vAlign w:val="center"/>
          </w:tcPr>
          <w:p w14:paraId="7DE6C7E7">
            <w:pPr>
              <w:spacing w:line="360" w:lineRule="auto"/>
              <w:rPr>
                <w:rFonts w:hint="eastAsia" w:ascii="宋体" w:hAnsi="宋体" w:eastAsia="宋体" w:cs="宋体"/>
                <w:sz w:val="24"/>
                <w:szCs w:val="24"/>
              </w:rPr>
            </w:pPr>
          </w:p>
        </w:tc>
      </w:tr>
      <w:tr w14:paraId="06DCFC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0A99D320">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四、上级补助收入</w:t>
            </w:r>
          </w:p>
        </w:tc>
        <w:tc>
          <w:tcPr>
            <w:tcW w:w="440" w:type="dxa"/>
            <w:vAlign w:val="center"/>
          </w:tcPr>
          <w:p w14:paraId="37CE95C7">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1720" w:type="dxa"/>
            <w:vAlign w:val="center"/>
          </w:tcPr>
          <w:p w14:paraId="45408A38">
            <w:pPr>
              <w:spacing w:line="360" w:lineRule="auto"/>
              <w:rPr>
                <w:rFonts w:hint="eastAsia" w:ascii="宋体" w:hAnsi="宋体" w:eastAsia="宋体" w:cs="宋体"/>
                <w:sz w:val="24"/>
                <w:szCs w:val="24"/>
              </w:rPr>
            </w:pPr>
          </w:p>
        </w:tc>
        <w:tc>
          <w:tcPr>
            <w:tcW w:w="3220" w:type="dxa"/>
            <w:vAlign w:val="center"/>
          </w:tcPr>
          <w:p w14:paraId="7FAE243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四、公共安全支出</w:t>
            </w:r>
          </w:p>
        </w:tc>
        <w:tc>
          <w:tcPr>
            <w:tcW w:w="440" w:type="dxa"/>
            <w:vAlign w:val="center"/>
          </w:tcPr>
          <w:p w14:paraId="041F812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35</w:t>
            </w:r>
          </w:p>
        </w:tc>
        <w:tc>
          <w:tcPr>
            <w:tcW w:w="1732" w:type="dxa"/>
            <w:vAlign w:val="center"/>
          </w:tcPr>
          <w:p w14:paraId="6893C286">
            <w:pPr>
              <w:spacing w:line="360" w:lineRule="auto"/>
              <w:rPr>
                <w:rFonts w:hint="eastAsia" w:ascii="宋体" w:hAnsi="宋体" w:eastAsia="宋体" w:cs="宋体"/>
                <w:sz w:val="24"/>
                <w:szCs w:val="24"/>
              </w:rPr>
            </w:pPr>
          </w:p>
        </w:tc>
      </w:tr>
      <w:tr w14:paraId="0A010A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53604DC8">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五、事业收入</w:t>
            </w:r>
          </w:p>
        </w:tc>
        <w:tc>
          <w:tcPr>
            <w:tcW w:w="440" w:type="dxa"/>
            <w:vAlign w:val="center"/>
          </w:tcPr>
          <w:p w14:paraId="23F9AEC3">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1720" w:type="dxa"/>
            <w:vAlign w:val="center"/>
          </w:tcPr>
          <w:p w14:paraId="3F8919B8">
            <w:pPr>
              <w:spacing w:line="360" w:lineRule="auto"/>
              <w:rPr>
                <w:rFonts w:hint="eastAsia" w:ascii="宋体" w:hAnsi="宋体" w:eastAsia="宋体" w:cs="宋体"/>
                <w:sz w:val="24"/>
                <w:szCs w:val="24"/>
              </w:rPr>
            </w:pPr>
          </w:p>
        </w:tc>
        <w:tc>
          <w:tcPr>
            <w:tcW w:w="3220" w:type="dxa"/>
            <w:vAlign w:val="center"/>
          </w:tcPr>
          <w:p w14:paraId="73A3D5CA">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五、教育支出</w:t>
            </w:r>
          </w:p>
        </w:tc>
        <w:tc>
          <w:tcPr>
            <w:tcW w:w="440" w:type="dxa"/>
            <w:vAlign w:val="center"/>
          </w:tcPr>
          <w:p w14:paraId="146FCB2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36</w:t>
            </w:r>
          </w:p>
        </w:tc>
        <w:tc>
          <w:tcPr>
            <w:tcW w:w="1732" w:type="dxa"/>
            <w:vAlign w:val="center"/>
          </w:tcPr>
          <w:p w14:paraId="274565E5">
            <w:pPr>
              <w:spacing w:line="360" w:lineRule="auto"/>
              <w:rPr>
                <w:rFonts w:hint="eastAsia" w:ascii="宋体" w:hAnsi="宋体" w:eastAsia="宋体" w:cs="宋体"/>
                <w:sz w:val="24"/>
                <w:szCs w:val="24"/>
              </w:rPr>
            </w:pPr>
          </w:p>
        </w:tc>
      </w:tr>
      <w:tr w14:paraId="62C26B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7EEB0C8B">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六、经营收入</w:t>
            </w:r>
          </w:p>
        </w:tc>
        <w:tc>
          <w:tcPr>
            <w:tcW w:w="440" w:type="dxa"/>
            <w:vAlign w:val="center"/>
          </w:tcPr>
          <w:p w14:paraId="139CDFB0">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6</w:t>
            </w:r>
          </w:p>
        </w:tc>
        <w:tc>
          <w:tcPr>
            <w:tcW w:w="1720" w:type="dxa"/>
            <w:vAlign w:val="center"/>
          </w:tcPr>
          <w:p w14:paraId="5E378D4B">
            <w:pPr>
              <w:spacing w:line="360" w:lineRule="auto"/>
              <w:rPr>
                <w:rFonts w:hint="eastAsia" w:ascii="宋体" w:hAnsi="宋体" w:eastAsia="宋体" w:cs="宋体"/>
                <w:sz w:val="24"/>
                <w:szCs w:val="24"/>
              </w:rPr>
            </w:pPr>
          </w:p>
        </w:tc>
        <w:tc>
          <w:tcPr>
            <w:tcW w:w="3220" w:type="dxa"/>
            <w:vAlign w:val="center"/>
          </w:tcPr>
          <w:p w14:paraId="2DF0518C">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六、科学技术支出</w:t>
            </w:r>
          </w:p>
        </w:tc>
        <w:tc>
          <w:tcPr>
            <w:tcW w:w="440" w:type="dxa"/>
            <w:vAlign w:val="center"/>
          </w:tcPr>
          <w:p w14:paraId="2A9ABF51">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37</w:t>
            </w:r>
          </w:p>
        </w:tc>
        <w:tc>
          <w:tcPr>
            <w:tcW w:w="1732" w:type="dxa"/>
            <w:vAlign w:val="center"/>
          </w:tcPr>
          <w:p w14:paraId="6E6C7CE8">
            <w:pPr>
              <w:spacing w:line="360" w:lineRule="auto"/>
              <w:rPr>
                <w:rFonts w:hint="eastAsia" w:ascii="宋体" w:hAnsi="宋体" w:eastAsia="宋体" w:cs="宋体"/>
                <w:sz w:val="24"/>
                <w:szCs w:val="24"/>
              </w:rPr>
            </w:pPr>
          </w:p>
        </w:tc>
      </w:tr>
      <w:tr w14:paraId="4368F2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75FB4D5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七、附属单位上缴收入</w:t>
            </w:r>
          </w:p>
        </w:tc>
        <w:tc>
          <w:tcPr>
            <w:tcW w:w="440" w:type="dxa"/>
            <w:vAlign w:val="center"/>
          </w:tcPr>
          <w:p w14:paraId="4386EBE1">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7</w:t>
            </w:r>
          </w:p>
        </w:tc>
        <w:tc>
          <w:tcPr>
            <w:tcW w:w="1720" w:type="dxa"/>
            <w:vAlign w:val="center"/>
          </w:tcPr>
          <w:p w14:paraId="253503BA">
            <w:pPr>
              <w:spacing w:line="360" w:lineRule="auto"/>
              <w:rPr>
                <w:rFonts w:hint="eastAsia" w:ascii="宋体" w:hAnsi="宋体" w:eastAsia="宋体" w:cs="宋体"/>
                <w:sz w:val="24"/>
                <w:szCs w:val="24"/>
              </w:rPr>
            </w:pPr>
          </w:p>
        </w:tc>
        <w:tc>
          <w:tcPr>
            <w:tcW w:w="3220" w:type="dxa"/>
            <w:vAlign w:val="center"/>
          </w:tcPr>
          <w:p w14:paraId="7DBDBE80">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七、文化旅游体育与传媒支出</w:t>
            </w:r>
          </w:p>
        </w:tc>
        <w:tc>
          <w:tcPr>
            <w:tcW w:w="440" w:type="dxa"/>
            <w:vAlign w:val="center"/>
          </w:tcPr>
          <w:p w14:paraId="663DD9FC">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38</w:t>
            </w:r>
          </w:p>
        </w:tc>
        <w:tc>
          <w:tcPr>
            <w:tcW w:w="1732" w:type="dxa"/>
            <w:vAlign w:val="center"/>
          </w:tcPr>
          <w:p w14:paraId="669A4241">
            <w:pPr>
              <w:spacing w:line="360" w:lineRule="auto"/>
              <w:rPr>
                <w:rFonts w:hint="eastAsia" w:ascii="宋体" w:hAnsi="宋体" w:eastAsia="宋体" w:cs="宋体"/>
                <w:sz w:val="24"/>
                <w:szCs w:val="24"/>
              </w:rPr>
            </w:pPr>
          </w:p>
        </w:tc>
      </w:tr>
      <w:tr w14:paraId="1B35F5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521AA6FA">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八、其他收入</w:t>
            </w:r>
          </w:p>
        </w:tc>
        <w:tc>
          <w:tcPr>
            <w:tcW w:w="440" w:type="dxa"/>
            <w:vAlign w:val="center"/>
          </w:tcPr>
          <w:p w14:paraId="171C9F7C">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8</w:t>
            </w:r>
          </w:p>
        </w:tc>
        <w:tc>
          <w:tcPr>
            <w:tcW w:w="1720" w:type="dxa"/>
            <w:vAlign w:val="center"/>
          </w:tcPr>
          <w:p w14:paraId="6942BEE0">
            <w:pPr>
              <w:spacing w:line="360" w:lineRule="auto"/>
              <w:rPr>
                <w:rFonts w:hint="eastAsia" w:ascii="宋体" w:hAnsi="宋体" w:eastAsia="宋体" w:cs="宋体"/>
                <w:sz w:val="24"/>
                <w:szCs w:val="24"/>
              </w:rPr>
            </w:pPr>
          </w:p>
        </w:tc>
        <w:tc>
          <w:tcPr>
            <w:tcW w:w="3220" w:type="dxa"/>
            <w:vAlign w:val="center"/>
          </w:tcPr>
          <w:p w14:paraId="78E1F990">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八、社会保障和就业支出</w:t>
            </w:r>
          </w:p>
        </w:tc>
        <w:tc>
          <w:tcPr>
            <w:tcW w:w="440" w:type="dxa"/>
            <w:vAlign w:val="center"/>
          </w:tcPr>
          <w:p w14:paraId="50A00787">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w:t>
            </w:r>
          </w:p>
        </w:tc>
        <w:tc>
          <w:tcPr>
            <w:tcW w:w="1732" w:type="dxa"/>
            <w:vAlign w:val="center"/>
          </w:tcPr>
          <w:p w14:paraId="4E3AC9C1">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4.08</w:t>
            </w:r>
          </w:p>
        </w:tc>
      </w:tr>
      <w:tr w14:paraId="4E244B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627D38B9">
            <w:pPr>
              <w:spacing w:line="360" w:lineRule="auto"/>
              <w:rPr>
                <w:rFonts w:hint="eastAsia" w:ascii="宋体" w:hAnsi="宋体" w:eastAsia="宋体" w:cs="宋体"/>
                <w:sz w:val="24"/>
                <w:szCs w:val="24"/>
              </w:rPr>
            </w:pPr>
          </w:p>
        </w:tc>
        <w:tc>
          <w:tcPr>
            <w:tcW w:w="440" w:type="dxa"/>
            <w:vAlign w:val="center"/>
          </w:tcPr>
          <w:p w14:paraId="78BC0A6D">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w:t>
            </w:r>
          </w:p>
        </w:tc>
        <w:tc>
          <w:tcPr>
            <w:tcW w:w="1720" w:type="dxa"/>
            <w:vAlign w:val="center"/>
          </w:tcPr>
          <w:p w14:paraId="02E7CABA">
            <w:pPr>
              <w:spacing w:line="360" w:lineRule="auto"/>
              <w:rPr>
                <w:rFonts w:hint="eastAsia" w:ascii="宋体" w:hAnsi="宋体" w:eastAsia="宋体" w:cs="宋体"/>
                <w:sz w:val="24"/>
                <w:szCs w:val="24"/>
              </w:rPr>
            </w:pPr>
          </w:p>
        </w:tc>
        <w:tc>
          <w:tcPr>
            <w:tcW w:w="3220" w:type="dxa"/>
            <w:vAlign w:val="center"/>
          </w:tcPr>
          <w:p w14:paraId="5C3A9774">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九、卫生健康支出</w:t>
            </w:r>
          </w:p>
        </w:tc>
        <w:tc>
          <w:tcPr>
            <w:tcW w:w="440" w:type="dxa"/>
            <w:vAlign w:val="center"/>
          </w:tcPr>
          <w:p w14:paraId="67F7F977">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40</w:t>
            </w:r>
          </w:p>
        </w:tc>
        <w:tc>
          <w:tcPr>
            <w:tcW w:w="1732" w:type="dxa"/>
            <w:vAlign w:val="center"/>
          </w:tcPr>
          <w:p w14:paraId="6F04A1BE">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4.60</w:t>
            </w:r>
          </w:p>
        </w:tc>
      </w:tr>
      <w:tr w14:paraId="07EA71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2C543BCE">
            <w:pPr>
              <w:spacing w:line="360" w:lineRule="auto"/>
              <w:rPr>
                <w:rFonts w:hint="eastAsia" w:ascii="宋体" w:hAnsi="宋体" w:eastAsia="宋体" w:cs="宋体"/>
                <w:sz w:val="24"/>
                <w:szCs w:val="24"/>
              </w:rPr>
            </w:pPr>
          </w:p>
        </w:tc>
        <w:tc>
          <w:tcPr>
            <w:tcW w:w="440" w:type="dxa"/>
            <w:vAlign w:val="center"/>
          </w:tcPr>
          <w:p w14:paraId="2DCE39E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w:t>
            </w:r>
          </w:p>
        </w:tc>
        <w:tc>
          <w:tcPr>
            <w:tcW w:w="1720" w:type="dxa"/>
            <w:vAlign w:val="center"/>
          </w:tcPr>
          <w:p w14:paraId="47B9CA74">
            <w:pPr>
              <w:spacing w:line="360" w:lineRule="auto"/>
              <w:rPr>
                <w:rFonts w:hint="eastAsia" w:ascii="宋体" w:hAnsi="宋体" w:eastAsia="宋体" w:cs="宋体"/>
                <w:sz w:val="24"/>
                <w:szCs w:val="24"/>
              </w:rPr>
            </w:pPr>
          </w:p>
        </w:tc>
        <w:tc>
          <w:tcPr>
            <w:tcW w:w="3220" w:type="dxa"/>
            <w:vAlign w:val="center"/>
          </w:tcPr>
          <w:p w14:paraId="23606839">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十、节能环保支出</w:t>
            </w:r>
          </w:p>
        </w:tc>
        <w:tc>
          <w:tcPr>
            <w:tcW w:w="440" w:type="dxa"/>
            <w:vAlign w:val="center"/>
          </w:tcPr>
          <w:p w14:paraId="267F1EE2">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41</w:t>
            </w:r>
          </w:p>
        </w:tc>
        <w:tc>
          <w:tcPr>
            <w:tcW w:w="1732" w:type="dxa"/>
            <w:vAlign w:val="center"/>
          </w:tcPr>
          <w:p w14:paraId="3B101F9F">
            <w:pPr>
              <w:spacing w:line="360" w:lineRule="auto"/>
              <w:rPr>
                <w:rFonts w:hint="eastAsia" w:ascii="宋体" w:hAnsi="宋体" w:eastAsia="宋体" w:cs="宋体"/>
                <w:sz w:val="24"/>
                <w:szCs w:val="24"/>
              </w:rPr>
            </w:pPr>
          </w:p>
        </w:tc>
      </w:tr>
      <w:tr w14:paraId="74738A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336CB081">
            <w:pPr>
              <w:spacing w:line="360" w:lineRule="auto"/>
              <w:rPr>
                <w:rFonts w:hint="eastAsia" w:ascii="宋体" w:hAnsi="宋体" w:eastAsia="宋体" w:cs="宋体"/>
                <w:sz w:val="24"/>
                <w:szCs w:val="24"/>
              </w:rPr>
            </w:pPr>
          </w:p>
        </w:tc>
        <w:tc>
          <w:tcPr>
            <w:tcW w:w="440" w:type="dxa"/>
            <w:vAlign w:val="center"/>
          </w:tcPr>
          <w:p w14:paraId="7DC4779C">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11</w:t>
            </w:r>
          </w:p>
        </w:tc>
        <w:tc>
          <w:tcPr>
            <w:tcW w:w="1720" w:type="dxa"/>
            <w:vAlign w:val="center"/>
          </w:tcPr>
          <w:p w14:paraId="188D7FDB">
            <w:pPr>
              <w:spacing w:line="360" w:lineRule="auto"/>
              <w:rPr>
                <w:rFonts w:hint="eastAsia" w:ascii="宋体" w:hAnsi="宋体" w:eastAsia="宋体" w:cs="宋体"/>
                <w:sz w:val="24"/>
                <w:szCs w:val="24"/>
              </w:rPr>
            </w:pPr>
          </w:p>
        </w:tc>
        <w:tc>
          <w:tcPr>
            <w:tcW w:w="3220" w:type="dxa"/>
            <w:vAlign w:val="center"/>
          </w:tcPr>
          <w:p w14:paraId="197D73A4">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十一、城乡社区支出</w:t>
            </w:r>
          </w:p>
        </w:tc>
        <w:tc>
          <w:tcPr>
            <w:tcW w:w="440" w:type="dxa"/>
            <w:vAlign w:val="center"/>
          </w:tcPr>
          <w:p w14:paraId="20C06206">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42</w:t>
            </w:r>
          </w:p>
        </w:tc>
        <w:tc>
          <w:tcPr>
            <w:tcW w:w="1732" w:type="dxa"/>
            <w:vAlign w:val="center"/>
          </w:tcPr>
          <w:p w14:paraId="71CC9A32">
            <w:pPr>
              <w:spacing w:line="360" w:lineRule="auto"/>
              <w:rPr>
                <w:rFonts w:hint="eastAsia" w:ascii="宋体" w:hAnsi="宋体" w:eastAsia="宋体" w:cs="宋体"/>
                <w:sz w:val="24"/>
                <w:szCs w:val="24"/>
              </w:rPr>
            </w:pPr>
          </w:p>
        </w:tc>
      </w:tr>
      <w:tr w14:paraId="428E62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690F7941">
            <w:pPr>
              <w:spacing w:line="360" w:lineRule="auto"/>
              <w:rPr>
                <w:rFonts w:hint="eastAsia" w:ascii="宋体" w:hAnsi="宋体" w:eastAsia="宋体" w:cs="宋体"/>
                <w:sz w:val="24"/>
                <w:szCs w:val="24"/>
              </w:rPr>
            </w:pPr>
          </w:p>
        </w:tc>
        <w:tc>
          <w:tcPr>
            <w:tcW w:w="440" w:type="dxa"/>
            <w:vAlign w:val="center"/>
          </w:tcPr>
          <w:p w14:paraId="0305C94F">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w:t>
            </w:r>
          </w:p>
        </w:tc>
        <w:tc>
          <w:tcPr>
            <w:tcW w:w="1720" w:type="dxa"/>
            <w:vAlign w:val="center"/>
          </w:tcPr>
          <w:p w14:paraId="63367550">
            <w:pPr>
              <w:spacing w:line="360" w:lineRule="auto"/>
              <w:rPr>
                <w:rFonts w:hint="eastAsia" w:ascii="宋体" w:hAnsi="宋体" w:eastAsia="宋体" w:cs="宋体"/>
                <w:sz w:val="24"/>
                <w:szCs w:val="24"/>
              </w:rPr>
            </w:pPr>
          </w:p>
        </w:tc>
        <w:tc>
          <w:tcPr>
            <w:tcW w:w="3220" w:type="dxa"/>
            <w:vAlign w:val="center"/>
          </w:tcPr>
          <w:p w14:paraId="0335AF5A">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十二、农林水支出</w:t>
            </w:r>
          </w:p>
        </w:tc>
        <w:tc>
          <w:tcPr>
            <w:tcW w:w="440" w:type="dxa"/>
            <w:vAlign w:val="center"/>
          </w:tcPr>
          <w:p w14:paraId="7C6452A9">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43</w:t>
            </w:r>
          </w:p>
        </w:tc>
        <w:tc>
          <w:tcPr>
            <w:tcW w:w="1732" w:type="dxa"/>
            <w:vAlign w:val="center"/>
          </w:tcPr>
          <w:p w14:paraId="5660A2C3">
            <w:pPr>
              <w:spacing w:line="360" w:lineRule="auto"/>
              <w:rPr>
                <w:rFonts w:hint="eastAsia" w:ascii="宋体" w:hAnsi="宋体" w:eastAsia="宋体" w:cs="宋体"/>
                <w:sz w:val="24"/>
                <w:szCs w:val="24"/>
              </w:rPr>
            </w:pPr>
          </w:p>
        </w:tc>
      </w:tr>
      <w:tr w14:paraId="552679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775F0E29">
            <w:pPr>
              <w:spacing w:line="360" w:lineRule="auto"/>
              <w:rPr>
                <w:rFonts w:hint="eastAsia" w:ascii="宋体" w:hAnsi="宋体" w:eastAsia="宋体" w:cs="宋体"/>
                <w:sz w:val="24"/>
                <w:szCs w:val="24"/>
              </w:rPr>
            </w:pPr>
          </w:p>
        </w:tc>
        <w:tc>
          <w:tcPr>
            <w:tcW w:w="440" w:type="dxa"/>
            <w:vAlign w:val="center"/>
          </w:tcPr>
          <w:p w14:paraId="0C5B1489">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13</w:t>
            </w:r>
          </w:p>
        </w:tc>
        <w:tc>
          <w:tcPr>
            <w:tcW w:w="1720" w:type="dxa"/>
            <w:vAlign w:val="center"/>
          </w:tcPr>
          <w:p w14:paraId="6AE2B416">
            <w:pPr>
              <w:spacing w:line="360" w:lineRule="auto"/>
              <w:rPr>
                <w:rFonts w:hint="eastAsia" w:ascii="宋体" w:hAnsi="宋体" w:eastAsia="宋体" w:cs="宋体"/>
                <w:sz w:val="24"/>
                <w:szCs w:val="24"/>
              </w:rPr>
            </w:pPr>
          </w:p>
        </w:tc>
        <w:tc>
          <w:tcPr>
            <w:tcW w:w="3220" w:type="dxa"/>
            <w:vAlign w:val="center"/>
          </w:tcPr>
          <w:p w14:paraId="78B80018">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十三、交通运输支出</w:t>
            </w:r>
          </w:p>
        </w:tc>
        <w:tc>
          <w:tcPr>
            <w:tcW w:w="440" w:type="dxa"/>
            <w:vAlign w:val="center"/>
          </w:tcPr>
          <w:p w14:paraId="6AB73812">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44</w:t>
            </w:r>
          </w:p>
        </w:tc>
        <w:tc>
          <w:tcPr>
            <w:tcW w:w="1732" w:type="dxa"/>
            <w:vAlign w:val="center"/>
          </w:tcPr>
          <w:p w14:paraId="3D6A890E">
            <w:pPr>
              <w:spacing w:line="360" w:lineRule="auto"/>
              <w:rPr>
                <w:rFonts w:hint="eastAsia" w:ascii="宋体" w:hAnsi="宋体" w:eastAsia="宋体" w:cs="宋体"/>
                <w:sz w:val="24"/>
                <w:szCs w:val="24"/>
              </w:rPr>
            </w:pPr>
          </w:p>
        </w:tc>
      </w:tr>
      <w:tr w14:paraId="561A21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4EEAF7F0">
            <w:pPr>
              <w:spacing w:line="360" w:lineRule="auto"/>
              <w:rPr>
                <w:rFonts w:hint="eastAsia" w:ascii="宋体" w:hAnsi="宋体" w:eastAsia="宋体" w:cs="宋体"/>
                <w:sz w:val="24"/>
                <w:szCs w:val="24"/>
              </w:rPr>
            </w:pPr>
          </w:p>
        </w:tc>
        <w:tc>
          <w:tcPr>
            <w:tcW w:w="440" w:type="dxa"/>
            <w:vAlign w:val="center"/>
          </w:tcPr>
          <w:p w14:paraId="76B7ED9A">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14</w:t>
            </w:r>
          </w:p>
        </w:tc>
        <w:tc>
          <w:tcPr>
            <w:tcW w:w="1720" w:type="dxa"/>
            <w:vAlign w:val="center"/>
          </w:tcPr>
          <w:p w14:paraId="455DBF31">
            <w:pPr>
              <w:spacing w:line="360" w:lineRule="auto"/>
              <w:rPr>
                <w:rFonts w:hint="eastAsia" w:ascii="宋体" w:hAnsi="宋体" w:eastAsia="宋体" w:cs="宋体"/>
                <w:sz w:val="24"/>
                <w:szCs w:val="24"/>
              </w:rPr>
            </w:pPr>
          </w:p>
        </w:tc>
        <w:tc>
          <w:tcPr>
            <w:tcW w:w="3220" w:type="dxa"/>
            <w:vAlign w:val="center"/>
          </w:tcPr>
          <w:p w14:paraId="2A63E4C9">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十四、资源勘探工业信息等支出</w:t>
            </w:r>
          </w:p>
        </w:tc>
        <w:tc>
          <w:tcPr>
            <w:tcW w:w="440" w:type="dxa"/>
            <w:vAlign w:val="center"/>
          </w:tcPr>
          <w:p w14:paraId="5182403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45</w:t>
            </w:r>
          </w:p>
        </w:tc>
        <w:tc>
          <w:tcPr>
            <w:tcW w:w="1732" w:type="dxa"/>
            <w:vAlign w:val="center"/>
          </w:tcPr>
          <w:p w14:paraId="08913E58">
            <w:pPr>
              <w:spacing w:line="360" w:lineRule="auto"/>
              <w:rPr>
                <w:rFonts w:hint="eastAsia" w:ascii="宋体" w:hAnsi="宋体" w:eastAsia="宋体" w:cs="宋体"/>
                <w:sz w:val="24"/>
                <w:szCs w:val="24"/>
              </w:rPr>
            </w:pPr>
          </w:p>
        </w:tc>
      </w:tr>
      <w:tr w14:paraId="01972B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0DD7B0F1">
            <w:pPr>
              <w:spacing w:line="360" w:lineRule="auto"/>
              <w:rPr>
                <w:rFonts w:hint="eastAsia" w:ascii="宋体" w:hAnsi="宋体" w:eastAsia="宋体" w:cs="宋体"/>
                <w:sz w:val="24"/>
                <w:szCs w:val="24"/>
              </w:rPr>
            </w:pPr>
          </w:p>
        </w:tc>
        <w:tc>
          <w:tcPr>
            <w:tcW w:w="440" w:type="dxa"/>
            <w:vAlign w:val="center"/>
          </w:tcPr>
          <w:p w14:paraId="5F8C34C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15</w:t>
            </w:r>
          </w:p>
        </w:tc>
        <w:tc>
          <w:tcPr>
            <w:tcW w:w="1720" w:type="dxa"/>
            <w:vAlign w:val="center"/>
          </w:tcPr>
          <w:p w14:paraId="2B04E15E">
            <w:pPr>
              <w:spacing w:line="360" w:lineRule="auto"/>
              <w:rPr>
                <w:rFonts w:hint="eastAsia" w:ascii="宋体" w:hAnsi="宋体" w:eastAsia="宋体" w:cs="宋体"/>
                <w:sz w:val="24"/>
                <w:szCs w:val="24"/>
              </w:rPr>
            </w:pPr>
          </w:p>
        </w:tc>
        <w:tc>
          <w:tcPr>
            <w:tcW w:w="3220" w:type="dxa"/>
            <w:vAlign w:val="center"/>
          </w:tcPr>
          <w:p w14:paraId="7D2BF681">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十五、商业服务业等支出</w:t>
            </w:r>
          </w:p>
        </w:tc>
        <w:tc>
          <w:tcPr>
            <w:tcW w:w="440" w:type="dxa"/>
            <w:vAlign w:val="center"/>
          </w:tcPr>
          <w:p w14:paraId="24F1EC6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46</w:t>
            </w:r>
          </w:p>
        </w:tc>
        <w:tc>
          <w:tcPr>
            <w:tcW w:w="1732" w:type="dxa"/>
            <w:vAlign w:val="center"/>
          </w:tcPr>
          <w:p w14:paraId="10FF0FE5">
            <w:pPr>
              <w:spacing w:line="360" w:lineRule="auto"/>
              <w:rPr>
                <w:rFonts w:hint="eastAsia" w:ascii="宋体" w:hAnsi="宋体" w:eastAsia="宋体" w:cs="宋体"/>
                <w:sz w:val="24"/>
                <w:szCs w:val="24"/>
              </w:rPr>
            </w:pPr>
          </w:p>
        </w:tc>
      </w:tr>
      <w:tr w14:paraId="1F9B90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2A1915E2">
            <w:pPr>
              <w:spacing w:line="360" w:lineRule="auto"/>
              <w:rPr>
                <w:rFonts w:hint="eastAsia" w:ascii="宋体" w:hAnsi="宋体" w:eastAsia="宋体" w:cs="宋体"/>
                <w:sz w:val="24"/>
                <w:szCs w:val="24"/>
              </w:rPr>
            </w:pPr>
          </w:p>
        </w:tc>
        <w:tc>
          <w:tcPr>
            <w:tcW w:w="440" w:type="dxa"/>
            <w:vAlign w:val="center"/>
          </w:tcPr>
          <w:p w14:paraId="6A8DD7E0">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16</w:t>
            </w:r>
          </w:p>
        </w:tc>
        <w:tc>
          <w:tcPr>
            <w:tcW w:w="1720" w:type="dxa"/>
            <w:vAlign w:val="center"/>
          </w:tcPr>
          <w:p w14:paraId="20626895">
            <w:pPr>
              <w:spacing w:line="360" w:lineRule="auto"/>
              <w:rPr>
                <w:rFonts w:hint="eastAsia" w:ascii="宋体" w:hAnsi="宋体" w:eastAsia="宋体" w:cs="宋体"/>
                <w:sz w:val="24"/>
                <w:szCs w:val="24"/>
              </w:rPr>
            </w:pPr>
          </w:p>
        </w:tc>
        <w:tc>
          <w:tcPr>
            <w:tcW w:w="3220" w:type="dxa"/>
            <w:vAlign w:val="center"/>
          </w:tcPr>
          <w:p w14:paraId="7CFEB54B">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十六、金融支出</w:t>
            </w:r>
          </w:p>
        </w:tc>
        <w:tc>
          <w:tcPr>
            <w:tcW w:w="440" w:type="dxa"/>
            <w:vAlign w:val="center"/>
          </w:tcPr>
          <w:p w14:paraId="78DF4790">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47</w:t>
            </w:r>
          </w:p>
        </w:tc>
        <w:tc>
          <w:tcPr>
            <w:tcW w:w="1732" w:type="dxa"/>
            <w:vAlign w:val="center"/>
          </w:tcPr>
          <w:p w14:paraId="2DE99834">
            <w:pPr>
              <w:spacing w:line="360" w:lineRule="auto"/>
              <w:rPr>
                <w:rFonts w:hint="eastAsia" w:ascii="宋体" w:hAnsi="宋体" w:eastAsia="宋体" w:cs="宋体"/>
                <w:sz w:val="24"/>
                <w:szCs w:val="24"/>
              </w:rPr>
            </w:pPr>
          </w:p>
        </w:tc>
      </w:tr>
      <w:tr w14:paraId="61861A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0088F5F5">
            <w:pPr>
              <w:spacing w:line="360" w:lineRule="auto"/>
              <w:rPr>
                <w:rFonts w:hint="eastAsia" w:ascii="宋体" w:hAnsi="宋体" w:eastAsia="宋体" w:cs="宋体"/>
                <w:sz w:val="24"/>
                <w:szCs w:val="24"/>
              </w:rPr>
            </w:pPr>
          </w:p>
        </w:tc>
        <w:tc>
          <w:tcPr>
            <w:tcW w:w="440" w:type="dxa"/>
            <w:vAlign w:val="center"/>
          </w:tcPr>
          <w:p w14:paraId="75425C9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17</w:t>
            </w:r>
          </w:p>
        </w:tc>
        <w:tc>
          <w:tcPr>
            <w:tcW w:w="1720" w:type="dxa"/>
            <w:vAlign w:val="center"/>
          </w:tcPr>
          <w:p w14:paraId="0D19FC9A">
            <w:pPr>
              <w:spacing w:line="360" w:lineRule="auto"/>
              <w:rPr>
                <w:rFonts w:hint="eastAsia" w:ascii="宋体" w:hAnsi="宋体" w:eastAsia="宋体" w:cs="宋体"/>
                <w:sz w:val="24"/>
                <w:szCs w:val="24"/>
              </w:rPr>
            </w:pPr>
          </w:p>
        </w:tc>
        <w:tc>
          <w:tcPr>
            <w:tcW w:w="3220" w:type="dxa"/>
            <w:vAlign w:val="center"/>
          </w:tcPr>
          <w:p w14:paraId="00EC650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十七、援助其他地区支出</w:t>
            </w:r>
          </w:p>
        </w:tc>
        <w:tc>
          <w:tcPr>
            <w:tcW w:w="440" w:type="dxa"/>
            <w:vAlign w:val="center"/>
          </w:tcPr>
          <w:p w14:paraId="4C3328B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48</w:t>
            </w:r>
          </w:p>
        </w:tc>
        <w:tc>
          <w:tcPr>
            <w:tcW w:w="1732" w:type="dxa"/>
            <w:vAlign w:val="center"/>
          </w:tcPr>
          <w:p w14:paraId="16DE8427">
            <w:pPr>
              <w:spacing w:line="360" w:lineRule="auto"/>
              <w:rPr>
                <w:rFonts w:hint="eastAsia" w:ascii="宋体" w:hAnsi="宋体" w:eastAsia="宋体" w:cs="宋体"/>
                <w:sz w:val="24"/>
                <w:szCs w:val="24"/>
              </w:rPr>
            </w:pPr>
          </w:p>
        </w:tc>
      </w:tr>
      <w:tr w14:paraId="4AF536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77A99D36">
            <w:pPr>
              <w:spacing w:line="360" w:lineRule="auto"/>
              <w:rPr>
                <w:rFonts w:hint="eastAsia" w:ascii="宋体" w:hAnsi="宋体" w:eastAsia="宋体" w:cs="宋体"/>
                <w:sz w:val="24"/>
                <w:szCs w:val="24"/>
              </w:rPr>
            </w:pPr>
          </w:p>
        </w:tc>
        <w:tc>
          <w:tcPr>
            <w:tcW w:w="440" w:type="dxa"/>
            <w:vAlign w:val="center"/>
          </w:tcPr>
          <w:p w14:paraId="044255AC">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18</w:t>
            </w:r>
          </w:p>
        </w:tc>
        <w:tc>
          <w:tcPr>
            <w:tcW w:w="1720" w:type="dxa"/>
            <w:vAlign w:val="center"/>
          </w:tcPr>
          <w:p w14:paraId="390D0ECF">
            <w:pPr>
              <w:spacing w:line="360" w:lineRule="auto"/>
              <w:rPr>
                <w:rFonts w:hint="eastAsia" w:ascii="宋体" w:hAnsi="宋体" w:eastAsia="宋体" w:cs="宋体"/>
                <w:sz w:val="24"/>
                <w:szCs w:val="24"/>
              </w:rPr>
            </w:pPr>
          </w:p>
        </w:tc>
        <w:tc>
          <w:tcPr>
            <w:tcW w:w="3220" w:type="dxa"/>
            <w:vAlign w:val="center"/>
          </w:tcPr>
          <w:p w14:paraId="4FBBB4EF">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十八、自然资源海洋气象等支出</w:t>
            </w:r>
          </w:p>
        </w:tc>
        <w:tc>
          <w:tcPr>
            <w:tcW w:w="440" w:type="dxa"/>
            <w:vAlign w:val="center"/>
          </w:tcPr>
          <w:p w14:paraId="3E1052BD">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49</w:t>
            </w:r>
          </w:p>
        </w:tc>
        <w:tc>
          <w:tcPr>
            <w:tcW w:w="1732" w:type="dxa"/>
            <w:vAlign w:val="center"/>
          </w:tcPr>
          <w:p w14:paraId="00CCA70E">
            <w:pPr>
              <w:spacing w:line="360" w:lineRule="auto"/>
              <w:rPr>
                <w:rFonts w:hint="eastAsia" w:ascii="宋体" w:hAnsi="宋体" w:eastAsia="宋体" w:cs="宋体"/>
                <w:sz w:val="24"/>
                <w:szCs w:val="24"/>
              </w:rPr>
            </w:pPr>
          </w:p>
        </w:tc>
      </w:tr>
      <w:tr w14:paraId="164110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6E44187E">
            <w:pPr>
              <w:spacing w:line="360" w:lineRule="auto"/>
              <w:rPr>
                <w:rFonts w:hint="eastAsia" w:ascii="宋体" w:hAnsi="宋体" w:eastAsia="宋体" w:cs="宋体"/>
                <w:sz w:val="24"/>
                <w:szCs w:val="24"/>
              </w:rPr>
            </w:pPr>
          </w:p>
        </w:tc>
        <w:tc>
          <w:tcPr>
            <w:tcW w:w="440" w:type="dxa"/>
            <w:vAlign w:val="center"/>
          </w:tcPr>
          <w:p w14:paraId="75374A44">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19</w:t>
            </w:r>
          </w:p>
        </w:tc>
        <w:tc>
          <w:tcPr>
            <w:tcW w:w="1720" w:type="dxa"/>
            <w:vAlign w:val="center"/>
          </w:tcPr>
          <w:p w14:paraId="0D1DFD10">
            <w:pPr>
              <w:spacing w:line="360" w:lineRule="auto"/>
              <w:rPr>
                <w:rFonts w:hint="eastAsia" w:ascii="宋体" w:hAnsi="宋体" w:eastAsia="宋体" w:cs="宋体"/>
                <w:sz w:val="24"/>
                <w:szCs w:val="24"/>
              </w:rPr>
            </w:pPr>
          </w:p>
        </w:tc>
        <w:tc>
          <w:tcPr>
            <w:tcW w:w="3220" w:type="dxa"/>
            <w:vAlign w:val="center"/>
          </w:tcPr>
          <w:p w14:paraId="18CFA311">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十九、住房保障支出</w:t>
            </w:r>
          </w:p>
        </w:tc>
        <w:tc>
          <w:tcPr>
            <w:tcW w:w="440" w:type="dxa"/>
            <w:vAlign w:val="center"/>
          </w:tcPr>
          <w:p w14:paraId="2EA90A5C">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50</w:t>
            </w:r>
          </w:p>
        </w:tc>
        <w:tc>
          <w:tcPr>
            <w:tcW w:w="1732" w:type="dxa"/>
            <w:vAlign w:val="center"/>
          </w:tcPr>
          <w:p w14:paraId="3A6BC810">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3.63</w:t>
            </w:r>
          </w:p>
        </w:tc>
      </w:tr>
      <w:tr w14:paraId="365276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3F055BD2">
            <w:pPr>
              <w:spacing w:line="360" w:lineRule="auto"/>
              <w:rPr>
                <w:rFonts w:hint="eastAsia" w:ascii="宋体" w:hAnsi="宋体" w:eastAsia="宋体" w:cs="宋体"/>
                <w:sz w:val="24"/>
                <w:szCs w:val="24"/>
              </w:rPr>
            </w:pPr>
          </w:p>
        </w:tc>
        <w:tc>
          <w:tcPr>
            <w:tcW w:w="440" w:type="dxa"/>
            <w:vAlign w:val="center"/>
          </w:tcPr>
          <w:p w14:paraId="2E1BF6C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1720" w:type="dxa"/>
            <w:vAlign w:val="center"/>
          </w:tcPr>
          <w:p w14:paraId="58CA6C86">
            <w:pPr>
              <w:spacing w:line="360" w:lineRule="auto"/>
              <w:rPr>
                <w:rFonts w:hint="eastAsia" w:ascii="宋体" w:hAnsi="宋体" w:eastAsia="宋体" w:cs="宋体"/>
                <w:sz w:val="24"/>
                <w:szCs w:val="24"/>
              </w:rPr>
            </w:pPr>
          </w:p>
        </w:tc>
        <w:tc>
          <w:tcPr>
            <w:tcW w:w="3220" w:type="dxa"/>
            <w:vAlign w:val="center"/>
          </w:tcPr>
          <w:p w14:paraId="01A90FDB">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二十、粮油物资储备支出</w:t>
            </w:r>
          </w:p>
        </w:tc>
        <w:tc>
          <w:tcPr>
            <w:tcW w:w="440" w:type="dxa"/>
            <w:vAlign w:val="center"/>
          </w:tcPr>
          <w:p w14:paraId="34214D83">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51</w:t>
            </w:r>
          </w:p>
        </w:tc>
        <w:tc>
          <w:tcPr>
            <w:tcW w:w="1732" w:type="dxa"/>
            <w:vAlign w:val="center"/>
          </w:tcPr>
          <w:p w14:paraId="53696420">
            <w:pPr>
              <w:spacing w:line="360" w:lineRule="auto"/>
              <w:rPr>
                <w:rFonts w:hint="eastAsia" w:ascii="宋体" w:hAnsi="宋体" w:eastAsia="宋体" w:cs="宋体"/>
                <w:sz w:val="24"/>
                <w:szCs w:val="24"/>
              </w:rPr>
            </w:pPr>
          </w:p>
        </w:tc>
      </w:tr>
      <w:tr w14:paraId="0A2244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52FCB46F">
            <w:pPr>
              <w:spacing w:line="360" w:lineRule="auto"/>
              <w:rPr>
                <w:rFonts w:hint="eastAsia" w:ascii="宋体" w:hAnsi="宋体" w:eastAsia="宋体" w:cs="宋体"/>
                <w:sz w:val="24"/>
                <w:szCs w:val="24"/>
              </w:rPr>
            </w:pPr>
          </w:p>
        </w:tc>
        <w:tc>
          <w:tcPr>
            <w:tcW w:w="440" w:type="dxa"/>
            <w:vAlign w:val="center"/>
          </w:tcPr>
          <w:p w14:paraId="1BD677AC">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21</w:t>
            </w:r>
          </w:p>
        </w:tc>
        <w:tc>
          <w:tcPr>
            <w:tcW w:w="1720" w:type="dxa"/>
            <w:vAlign w:val="center"/>
          </w:tcPr>
          <w:p w14:paraId="7F5CCACA">
            <w:pPr>
              <w:spacing w:line="360" w:lineRule="auto"/>
              <w:rPr>
                <w:rFonts w:hint="eastAsia" w:ascii="宋体" w:hAnsi="宋体" w:eastAsia="宋体" w:cs="宋体"/>
                <w:sz w:val="24"/>
                <w:szCs w:val="24"/>
              </w:rPr>
            </w:pPr>
          </w:p>
        </w:tc>
        <w:tc>
          <w:tcPr>
            <w:tcW w:w="3220" w:type="dxa"/>
            <w:vAlign w:val="center"/>
          </w:tcPr>
          <w:p w14:paraId="7400B7A3">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二十一、国有资本经营预算支出</w:t>
            </w:r>
          </w:p>
        </w:tc>
        <w:tc>
          <w:tcPr>
            <w:tcW w:w="440" w:type="dxa"/>
            <w:vAlign w:val="center"/>
          </w:tcPr>
          <w:p w14:paraId="50818884">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52</w:t>
            </w:r>
          </w:p>
        </w:tc>
        <w:tc>
          <w:tcPr>
            <w:tcW w:w="1732" w:type="dxa"/>
            <w:vAlign w:val="center"/>
          </w:tcPr>
          <w:p w14:paraId="6B5425EB">
            <w:pPr>
              <w:spacing w:line="360" w:lineRule="auto"/>
              <w:rPr>
                <w:rFonts w:hint="eastAsia" w:ascii="宋体" w:hAnsi="宋体" w:eastAsia="宋体" w:cs="宋体"/>
                <w:sz w:val="24"/>
                <w:szCs w:val="24"/>
              </w:rPr>
            </w:pPr>
          </w:p>
        </w:tc>
      </w:tr>
      <w:tr w14:paraId="7AA823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1C8D816E">
            <w:pPr>
              <w:spacing w:line="360" w:lineRule="auto"/>
              <w:rPr>
                <w:rFonts w:hint="eastAsia" w:ascii="宋体" w:hAnsi="宋体" w:eastAsia="宋体" w:cs="宋体"/>
                <w:sz w:val="24"/>
                <w:szCs w:val="24"/>
              </w:rPr>
            </w:pPr>
          </w:p>
        </w:tc>
        <w:tc>
          <w:tcPr>
            <w:tcW w:w="440" w:type="dxa"/>
            <w:vAlign w:val="center"/>
          </w:tcPr>
          <w:p w14:paraId="47540C6D">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22</w:t>
            </w:r>
          </w:p>
        </w:tc>
        <w:tc>
          <w:tcPr>
            <w:tcW w:w="1720" w:type="dxa"/>
            <w:vAlign w:val="center"/>
          </w:tcPr>
          <w:p w14:paraId="6BD55316">
            <w:pPr>
              <w:spacing w:line="360" w:lineRule="auto"/>
              <w:rPr>
                <w:rFonts w:hint="eastAsia" w:ascii="宋体" w:hAnsi="宋体" w:eastAsia="宋体" w:cs="宋体"/>
                <w:sz w:val="24"/>
                <w:szCs w:val="24"/>
              </w:rPr>
            </w:pPr>
          </w:p>
        </w:tc>
        <w:tc>
          <w:tcPr>
            <w:tcW w:w="3220" w:type="dxa"/>
            <w:vAlign w:val="center"/>
          </w:tcPr>
          <w:p w14:paraId="73D48E06">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二十二、灾害防治及应急管理支出</w:t>
            </w:r>
          </w:p>
        </w:tc>
        <w:tc>
          <w:tcPr>
            <w:tcW w:w="440" w:type="dxa"/>
            <w:vAlign w:val="center"/>
          </w:tcPr>
          <w:p w14:paraId="7E51FF16">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53</w:t>
            </w:r>
          </w:p>
        </w:tc>
        <w:tc>
          <w:tcPr>
            <w:tcW w:w="1732" w:type="dxa"/>
            <w:vAlign w:val="center"/>
          </w:tcPr>
          <w:p w14:paraId="6B7B9E1C">
            <w:pPr>
              <w:spacing w:line="360" w:lineRule="auto"/>
              <w:rPr>
                <w:rFonts w:hint="eastAsia" w:ascii="宋体" w:hAnsi="宋体" w:eastAsia="宋体" w:cs="宋体"/>
                <w:sz w:val="24"/>
                <w:szCs w:val="24"/>
              </w:rPr>
            </w:pPr>
          </w:p>
        </w:tc>
      </w:tr>
      <w:tr w14:paraId="256792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588C2BF7">
            <w:pPr>
              <w:spacing w:line="360" w:lineRule="auto"/>
              <w:rPr>
                <w:rFonts w:hint="eastAsia" w:ascii="宋体" w:hAnsi="宋体" w:eastAsia="宋体" w:cs="宋体"/>
                <w:sz w:val="24"/>
                <w:szCs w:val="24"/>
              </w:rPr>
            </w:pPr>
          </w:p>
        </w:tc>
        <w:tc>
          <w:tcPr>
            <w:tcW w:w="440" w:type="dxa"/>
            <w:vAlign w:val="center"/>
          </w:tcPr>
          <w:p w14:paraId="035C7F5A">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23</w:t>
            </w:r>
          </w:p>
        </w:tc>
        <w:tc>
          <w:tcPr>
            <w:tcW w:w="1720" w:type="dxa"/>
            <w:vAlign w:val="center"/>
          </w:tcPr>
          <w:p w14:paraId="076FBDD8">
            <w:pPr>
              <w:spacing w:line="360" w:lineRule="auto"/>
              <w:rPr>
                <w:rFonts w:hint="eastAsia" w:ascii="宋体" w:hAnsi="宋体" w:eastAsia="宋体" w:cs="宋体"/>
                <w:sz w:val="24"/>
                <w:szCs w:val="24"/>
              </w:rPr>
            </w:pPr>
          </w:p>
        </w:tc>
        <w:tc>
          <w:tcPr>
            <w:tcW w:w="3220" w:type="dxa"/>
            <w:vAlign w:val="center"/>
          </w:tcPr>
          <w:p w14:paraId="45DA12C9">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二十三、其他支出</w:t>
            </w:r>
          </w:p>
        </w:tc>
        <w:tc>
          <w:tcPr>
            <w:tcW w:w="440" w:type="dxa"/>
            <w:vAlign w:val="center"/>
          </w:tcPr>
          <w:p w14:paraId="2B8D84A9">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54</w:t>
            </w:r>
          </w:p>
        </w:tc>
        <w:tc>
          <w:tcPr>
            <w:tcW w:w="1732" w:type="dxa"/>
            <w:vAlign w:val="center"/>
          </w:tcPr>
          <w:p w14:paraId="252CDF85">
            <w:pPr>
              <w:spacing w:line="360" w:lineRule="auto"/>
              <w:rPr>
                <w:rFonts w:hint="eastAsia" w:ascii="宋体" w:hAnsi="宋体" w:eastAsia="宋体" w:cs="宋体"/>
                <w:sz w:val="24"/>
                <w:szCs w:val="24"/>
              </w:rPr>
            </w:pPr>
          </w:p>
        </w:tc>
      </w:tr>
      <w:tr w14:paraId="6EA077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13A6AB0B">
            <w:pPr>
              <w:spacing w:line="360" w:lineRule="auto"/>
              <w:rPr>
                <w:rFonts w:hint="eastAsia" w:ascii="宋体" w:hAnsi="宋体" w:eastAsia="宋体" w:cs="宋体"/>
                <w:sz w:val="24"/>
                <w:szCs w:val="24"/>
              </w:rPr>
            </w:pPr>
          </w:p>
        </w:tc>
        <w:tc>
          <w:tcPr>
            <w:tcW w:w="440" w:type="dxa"/>
            <w:vAlign w:val="center"/>
          </w:tcPr>
          <w:p w14:paraId="63102DB1">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24</w:t>
            </w:r>
          </w:p>
        </w:tc>
        <w:tc>
          <w:tcPr>
            <w:tcW w:w="1720" w:type="dxa"/>
            <w:vAlign w:val="center"/>
          </w:tcPr>
          <w:p w14:paraId="602992D3">
            <w:pPr>
              <w:spacing w:line="360" w:lineRule="auto"/>
              <w:rPr>
                <w:rFonts w:hint="eastAsia" w:ascii="宋体" w:hAnsi="宋体" w:eastAsia="宋体" w:cs="宋体"/>
                <w:sz w:val="24"/>
                <w:szCs w:val="24"/>
              </w:rPr>
            </w:pPr>
          </w:p>
        </w:tc>
        <w:tc>
          <w:tcPr>
            <w:tcW w:w="3220" w:type="dxa"/>
            <w:vAlign w:val="center"/>
          </w:tcPr>
          <w:p w14:paraId="3A1F4987">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二十四、债务还本支出</w:t>
            </w:r>
          </w:p>
        </w:tc>
        <w:tc>
          <w:tcPr>
            <w:tcW w:w="440" w:type="dxa"/>
            <w:vAlign w:val="center"/>
          </w:tcPr>
          <w:p w14:paraId="770834B3">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55</w:t>
            </w:r>
          </w:p>
        </w:tc>
        <w:tc>
          <w:tcPr>
            <w:tcW w:w="1732" w:type="dxa"/>
            <w:vAlign w:val="center"/>
          </w:tcPr>
          <w:p w14:paraId="1AD7D081">
            <w:pPr>
              <w:spacing w:line="360" w:lineRule="auto"/>
              <w:rPr>
                <w:rFonts w:hint="eastAsia" w:ascii="宋体" w:hAnsi="宋体" w:eastAsia="宋体" w:cs="宋体"/>
                <w:sz w:val="24"/>
                <w:szCs w:val="24"/>
              </w:rPr>
            </w:pPr>
          </w:p>
        </w:tc>
      </w:tr>
      <w:tr w14:paraId="0347BE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7E0548E9">
            <w:pPr>
              <w:spacing w:line="360" w:lineRule="auto"/>
              <w:rPr>
                <w:rFonts w:hint="eastAsia" w:ascii="宋体" w:hAnsi="宋体" w:eastAsia="宋体" w:cs="宋体"/>
                <w:sz w:val="24"/>
                <w:szCs w:val="24"/>
              </w:rPr>
            </w:pPr>
          </w:p>
        </w:tc>
        <w:tc>
          <w:tcPr>
            <w:tcW w:w="440" w:type="dxa"/>
            <w:vAlign w:val="center"/>
          </w:tcPr>
          <w:p w14:paraId="1313630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25</w:t>
            </w:r>
          </w:p>
        </w:tc>
        <w:tc>
          <w:tcPr>
            <w:tcW w:w="1720" w:type="dxa"/>
            <w:vAlign w:val="center"/>
          </w:tcPr>
          <w:p w14:paraId="46986F7C">
            <w:pPr>
              <w:spacing w:line="360" w:lineRule="auto"/>
              <w:rPr>
                <w:rFonts w:hint="eastAsia" w:ascii="宋体" w:hAnsi="宋体" w:eastAsia="宋体" w:cs="宋体"/>
                <w:sz w:val="24"/>
                <w:szCs w:val="24"/>
              </w:rPr>
            </w:pPr>
          </w:p>
        </w:tc>
        <w:tc>
          <w:tcPr>
            <w:tcW w:w="3220" w:type="dxa"/>
            <w:vAlign w:val="center"/>
          </w:tcPr>
          <w:p w14:paraId="35CF6868">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二十五、债务付息支出</w:t>
            </w:r>
          </w:p>
        </w:tc>
        <w:tc>
          <w:tcPr>
            <w:tcW w:w="440" w:type="dxa"/>
            <w:vAlign w:val="center"/>
          </w:tcPr>
          <w:p w14:paraId="1D306AF9">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56</w:t>
            </w:r>
          </w:p>
        </w:tc>
        <w:tc>
          <w:tcPr>
            <w:tcW w:w="1732" w:type="dxa"/>
            <w:vAlign w:val="center"/>
          </w:tcPr>
          <w:p w14:paraId="1CAB96F9">
            <w:pPr>
              <w:spacing w:line="360" w:lineRule="auto"/>
              <w:rPr>
                <w:rFonts w:hint="eastAsia" w:ascii="宋体" w:hAnsi="宋体" w:eastAsia="宋体" w:cs="宋体"/>
                <w:sz w:val="24"/>
                <w:szCs w:val="24"/>
              </w:rPr>
            </w:pPr>
          </w:p>
        </w:tc>
      </w:tr>
      <w:tr w14:paraId="7D0B02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5DC71313">
            <w:pPr>
              <w:spacing w:line="360" w:lineRule="auto"/>
              <w:rPr>
                <w:rFonts w:hint="eastAsia" w:ascii="宋体" w:hAnsi="宋体" w:eastAsia="宋体" w:cs="宋体"/>
                <w:sz w:val="24"/>
                <w:szCs w:val="24"/>
              </w:rPr>
            </w:pPr>
          </w:p>
        </w:tc>
        <w:tc>
          <w:tcPr>
            <w:tcW w:w="440" w:type="dxa"/>
            <w:vAlign w:val="center"/>
          </w:tcPr>
          <w:p w14:paraId="3F83F387">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26</w:t>
            </w:r>
          </w:p>
        </w:tc>
        <w:tc>
          <w:tcPr>
            <w:tcW w:w="1720" w:type="dxa"/>
            <w:vAlign w:val="center"/>
          </w:tcPr>
          <w:p w14:paraId="428CD2C5">
            <w:pPr>
              <w:spacing w:line="360" w:lineRule="auto"/>
              <w:rPr>
                <w:rFonts w:hint="eastAsia" w:ascii="宋体" w:hAnsi="宋体" w:eastAsia="宋体" w:cs="宋体"/>
                <w:sz w:val="24"/>
                <w:szCs w:val="24"/>
              </w:rPr>
            </w:pPr>
          </w:p>
        </w:tc>
        <w:tc>
          <w:tcPr>
            <w:tcW w:w="3220" w:type="dxa"/>
            <w:vAlign w:val="center"/>
          </w:tcPr>
          <w:p w14:paraId="0009CCE8">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二十六、抗疫特别国债安排的支出</w:t>
            </w:r>
          </w:p>
        </w:tc>
        <w:tc>
          <w:tcPr>
            <w:tcW w:w="440" w:type="dxa"/>
            <w:vAlign w:val="center"/>
          </w:tcPr>
          <w:p w14:paraId="5424B71D">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57</w:t>
            </w:r>
          </w:p>
        </w:tc>
        <w:tc>
          <w:tcPr>
            <w:tcW w:w="1732" w:type="dxa"/>
            <w:vAlign w:val="center"/>
          </w:tcPr>
          <w:p w14:paraId="00C04391">
            <w:pPr>
              <w:spacing w:line="360" w:lineRule="auto"/>
              <w:rPr>
                <w:rFonts w:hint="eastAsia" w:ascii="宋体" w:hAnsi="宋体" w:eastAsia="宋体" w:cs="宋体"/>
                <w:sz w:val="24"/>
                <w:szCs w:val="24"/>
              </w:rPr>
            </w:pPr>
          </w:p>
        </w:tc>
      </w:tr>
      <w:tr w14:paraId="0AB5F0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63FC63C1">
            <w:pPr>
              <w:spacing w:line="36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本年收入合计</w:t>
            </w:r>
          </w:p>
        </w:tc>
        <w:tc>
          <w:tcPr>
            <w:tcW w:w="440" w:type="dxa"/>
            <w:vAlign w:val="center"/>
          </w:tcPr>
          <w:p w14:paraId="1655497D">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27</w:t>
            </w:r>
          </w:p>
        </w:tc>
        <w:tc>
          <w:tcPr>
            <w:tcW w:w="1720" w:type="dxa"/>
            <w:vAlign w:val="center"/>
          </w:tcPr>
          <w:p w14:paraId="577D5E62">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114.74</w:t>
            </w:r>
          </w:p>
        </w:tc>
        <w:tc>
          <w:tcPr>
            <w:tcW w:w="3220" w:type="dxa"/>
            <w:vAlign w:val="center"/>
          </w:tcPr>
          <w:p w14:paraId="43A6B4F2">
            <w:pPr>
              <w:spacing w:line="36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本年支出合计</w:t>
            </w:r>
          </w:p>
        </w:tc>
        <w:tc>
          <w:tcPr>
            <w:tcW w:w="440" w:type="dxa"/>
            <w:vAlign w:val="center"/>
          </w:tcPr>
          <w:p w14:paraId="6CD184E4">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58</w:t>
            </w:r>
          </w:p>
        </w:tc>
        <w:tc>
          <w:tcPr>
            <w:tcW w:w="1732" w:type="dxa"/>
            <w:vAlign w:val="center"/>
          </w:tcPr>
          <w:p w14:paraId="1FA74F27">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114.74</w:t>
            </w:r>
          </w:p>
        </w:tc>
      </w:tr>
      <w:tr w14:paraId="7C528D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3F54B234">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使用非财政拨款结余</w:t>
            </w:r>
          </w:p>
        </w:tc>
        <w:tc>
          <w:tcPr>
            <w:tcW w:w="440" w:type="dxa"/>
            <w:vAlign w:val="center"/>
          </w:tcPr>
          <w:p w14:paraId="498095A7">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28</w:t>
            </w:r>
          </w:p>
        </w:tc>
        <w:tc>
          <w:tcPr>
            <w:tcW w:w="1720" w:type="dxa"/>
            <w:vAlign w:val="center"/>
          </w:tcPr>
          <w:p w14:paraId="6BB6539B">
            <w:pPr>
              <w:spacing w:line="360" w:lineRule="auto"/>
              <w:rPr>
                <w:rFonts w:hint="eastAsia" w:ascii="宋体" w:hAnsi="宋体" w:eastAsia="宋体" w:cs="宋体"/>
                <w:sz w:val="24"/>
                <w:szCs w:val="24"/>
              </w:rPr>
            </w:pPr>
          </w:p>
        </w:tc>
        <w:tc>
          <w:tcPr>
            <w:tcW w:w="3220" w:type="dxa"/>
            <w:vAlign w:val="center"/>
          </w:tcPr>
          <w:p w14:paraId="16F538D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结余分配</w:t>
            </w:r>
          </w:p>
        </w:tc>
        <w:tc>
          <w:tcPr>
            <w:tcW w:w="440" w:type="dxa"/>
            <w:vAlign w:val="center"/>
          </w:tcPr>
          <w:p w14:paraId="1E78397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59</w:t>
            </w:r>
          </w:p>
        </w:tc>
        <w:tc>
          <w:tcPr>
            <w:tcW w:w="1732" w:type="dxa"/>
            <w:vAlign w:val="center"/>
          </w:tcPr>
          <w:p w14:paraId="1570AAD7">
            <w:pPr>
              <w:spacing w:line="360" w:lineRule="auto"/>
              <w:rPr>
                <w:rFonts w:hint="eastAsia" w:ascii="宋体" w:hAnsi="宋体" w:eastAsia="宋体" w:cs="宋体"/>
                <w:sz w:val="24"/>
                <w:szCs w:val="24"/>
              </w:rPr>
            </w:pPr>
          </w:p>
        </w:tc>
      </w:tr>
      <w:tr w14:paraId="31B267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7C3C458D">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年初结转和结余</w:t>
            </w:r>
          </w:p>
        </w:tc>
        <w:tc>
          <w:tcPr>
            <w:tcW w:w="440" w:type="dxa"/>
            <w:vAlign w:val="center"/>
          </w:tcPr>
          <w:p w14:paraId="21ED1F81">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29</w:t>
            </w:r>
          </w:p>
        </w:tc>
        <w:tc>
          <w:tcPr>
            <w:tcW w:w="1720" w:type="dxa"/>
            <w:vAlign w:val="center"/>
          </w:tcPr>
          <w:p w14:paraId="2B1A4921">
            <w:pPr>
              <w:spacing w:line="360" w:lineRule="auto"/>
              <w:rPr>
                <w:rFonts w:hint="eastAsia" w:ascii="宋体" w:hAnsi="宋体" w:eastAsia="宋体" w:cs="宋体"/>
                <w:sz w:val="24"/>
                <w:szCs w:val="24"/>
              </w:rPr>
            </w:pPr>
          </w:p>
        </w:tc>
        <w:tc>
          <w:tcPr>
            <w:tcW w:w="3220" w:type="dxa"/>
            <w:vAlign w:val="center"/>
          </w:tcPr>
          <w:p w14:paraId="4CBDA7D7">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年末结转和结余</w:t>
            </w:r>
          </w:p>
        </w:tc>
        <w:tc>
          <w:tcPr>
            <w:tcW w:w="440" w:type="dxa"/>
            <w:vAlign w:val="center"/>
          </w:tcPr>
          <w:p w14:paraId="2455332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60</w:t>
            </w:r>
          </w:p>
        </w:tc>
        <w:tc>
          <w:tcPr>
            <w:tcW w:w="1732" w:type="dxa"/>
            <w:vAlign w:val="center"/>
          </w:tcPr>
          <w:p w14:paraId="4A1CD4B7">
            <w:pPr>
              <w:spacing w:line="360" w:lineRule="auto"/>
              <w:rPr>
                <w:rFonts w:hint="eastAsia" w:ascii="宋体" w:hAnsi="宋体" w:eastAsia="宋体" w:cs="宋体"/>
                <w:sz w:val="24"/>
                <w:szCs w:val="24"/>
              </w:rPr>
            </w:pPr>
          </w:p>
        </w:tc>
      </w:tr>
      <w:tr w14:paraId="2D3788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6879A6D3">
            <w:pPr>
              <w:spacing w:line="360" w:lineRule="auto"/>
              <w:rPr>
                <w:rFonts w:hint="eastAsia" w:ascii="宋体" w:hAnsi="宋体" w:eastAsia="宋体" w:cs="宋体"/>
                <w:sz w:val="24"/>
                <w:szCs w:val="24"/>
              </w:rPr>
            </w:pPr>
          </w:p>
        </w:tc>
        <w:tc>
          <w:tcPr>
            <w:tcW w:w="440" w:type="dxa"/>
            <w:vAlign w:val="center"/>
          </w:tcPr>
          <w:p w14:paraId="59B122B9">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w:t>
            </w:r>
          </w:p>
        </w:tc>
        <w:tc>
          <w:tcPr>
            <w:tcW w:w="1720" w:type="dxa"/>
            <w:vAlign w:val="center"/>
          </w:tcPr>
          <w:p w14:paraId="666E026F">
            <w:pPr>
              <w:spacing w:line="360" w:lineRule="auto"/>
              <w:rPr>
                <w:rFonts w:hint="eastAsia" w:ascii="宋体" w:hAnsi="宋体" w:eastAsia="宋体" w:cs="宋体"/>
                <w:sz w:val="24"/>
                <w:szCs w:val="24"/>
              </w:rPr>
            </w:pPr>
          </w:p>
        </w:tc>
        <w:tc>
          <w:tcPr>
            <w:tcW w:w="3220" w:type="dxa"/>
            <w:vAlign w:val="center"/>
          </w:tcPr>
          <w:p w14:paraId="62A7EF57">
            <w:pPr>
              <w:spacing w:line="360" w:lineRule="auto"/>
              <w:rPr>
                <w:rFonts w:hint="eastAsia" w:ascii="宋体" w:hAnsi="宋体" w:eastAsia="宋体" w:cs="宋体"/>
                <w:sz w:val="24"/>
                <w:szCs w:val="24"/>
              </w:rPr>
            </w:pPr>
          </w:p>
        </w:tc>
        <w:tc>
          <w:tcPr>
            <w:tcW w:w="440" w:type="dxa"/>
            <w:vAlign w:val="center"/>
          </w:tcPr>
          <w:p w14:paraId="2683EFA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61</w:t>
            </w:r>
          </w:p>
        </w:tc>
        <w:tc>
          <w:tcPr>
            <w:tcW w:w="1732" w:type="dxa"/>
            <w:vAlign w:val="center"/>
          </w:tcPr>
          <w:p w14:paraId="1A8BEE44">
            <w:pPr>
              <w:spacing w:line="360" w:lineRule="auto"/>
              <w:rPr>
                <w:rFonts w:hint="eastAsia" w:ascii="宋体" w:hAnsi="宋体" w:eastAsia="宋体" w:cs="宋体"/>
                <w:sz w:val="24"/>
                <w:szCs w:val="24"/>
              </w:rPr>
            </w:pPr>
          </w:p>
        </w:tc>
      </w:tr>
      <w:tr w14:paraId="2A9344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5A3A47DA">
            <w:pPr>
              <w:spacing w:line="36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总计</w:t>
            </w:r>
          </w:p>
        </w:tc>
        <w:tc>
          <w:tcPr>
            <w:tcW w:w="440" w:type="dxa"/>
            <w:vAlign w:val="center"/>
          </w:tcPr>
          <w:p w14:paraId="4DB5BED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w:t>
            </w:r>
          </w:p>
        </w:tc>
        <w:tc>
          <w:tcPr>
            <w:tcW w:w="1720" w:type="dxa"/>
            <w:vAlign w:val="center"/>
          </w:tcPr>
          <w:p w14:paraId="44FB7311">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114.74</w:t>
            </w:r>
          </w:p>
        </w:tc>
        <w:tc>
          <w:tcPr>
            <w:tcW w:w="3220" w:type="dxa"/>
            <w:vAlign w:val="center"/>
          </w:tcPr>
          <w:p w14:paraId="0459DB6D">
            <w:pPr>
              <w:spacing w:line="360" w:lineRule="auto"/>
              <w:jc w:val="center"/>
              <w:rPr>
                <w:rFonts w:hint="eastAsia" w:ascii="宋体" w:hAnsi="宋体" w:eastAsia="宋体" w:cs="宋体"/>
                <w:sz w:val="24"/>
                <w:szCs w:val="24"/>
              </w:rPr>
            </w:pPr>
            <w:r>
              <w:rPr>
                <w:rFonts w:hint="eastAsia" w:ascii="宋体" w:hAnsi="宋体" w:eastAsia="宋体" w:cs="宋体"/>
                <w:b/>
                <w:i w:val="0"/>
                <w:color w:val="000000"/>
                <w:sz w:val="24"/>
                <w:szCs w:val="24"/>
              </w:rPr>
              <w:t>总计</w:t>
            </w:r>
          </w:p>
        </w:tc>
        <w:tc>
          <w:tcPr>
            <w:tcW w:w="440" w:type="dxa"/>
            <w:vAlign w:val="center"/>
          </w:tcPr>
          <w:p w14:paraId="2EFA27BD">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62</w:t>
            </w:r>
          </w:p>
        </w:tc>
        <w:tc>
          <w:tcPr>
            <w:tcW w:w="1732" w:type="dxa"/>
            <w:vAlign w:val="center"/>
          </w:tcPr>
          <w:p w14:paraId="0CE69317">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114.74</w:t>
            </w:r>
          </w:p>
        </w:tc>
      </w:tr>
      <w:tr w14:paraId="6568D2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5" w:hRule="exact"/>
          <w:jc w:val="center"/>
        </w:trPr>
        <w:tc>
          <w:tcPr>
            <w:tcW w:w="3220" w:type="dxa"/>
            <w:gridSpan w:val="6"/>
            <w:tcBorders>
              <w:left w:val="single" w:color="FFFFFF" w:sz="4" w:space="0"/>
              <w:bottom w:val="single" w:color="FFFFFF" w:sz="4" w:space="0"/>
              <w:right w:val="single" w:color="FFFFFF" w:sz="4" w:space="0"/>
              <w:insideH w:val="single" w:sz="4" w:space="0"/>
              <w:insideV w:val="single" w:sz="4" w:space="0"/>
            </w:tcBorders>
            <w:vAlign w:val="center"/>
          </w:tcPr>
          <w:p w14:paraId="48EE19E1">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注：本表反映部门本年度的总收支和年末结转结余情况。本套报表金额单位转换万元时可能存在尾数误差。</w:t>
            </w:r>
          </w:p>
        </w:tc>
      </w:tr>
      <w:tr w14:paraId="43F5B9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5" w:hRule="exact"/>
          <w:jc w:val="center"/>
        </w:trPr>
        <w:tc>
          <w:tcPr>
            <w:tcW w:w="3220" w:type="dxa"/>
            <w:gridSpan w:val="6"/>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44FB0735">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27662BB4">
      <w:pPr>
        <w:snapToGrid w:val="0"/>
        <w:spacing w:before="0" w:after="0" w:line="360" w:lineRule="auto"/>
        <w:rPr>
          <w:rFonts w:hint="eastAsia" w:ascii="宋体" w:hAnsi="宋体" w:eastAsia="宋体" w:cs="宋体"/>
          <w:sz w:val="24"/>
          <w:szCs w:val="24"/>
        </w:rPr>
      </w:pPr>
      <w:r>
        <w:rPr>
          <w:rFonts w:hint="eastAsia" w:ascii="宋体" w:hAnsi="宋体" w:eastAsia="宋体" w:cs="宋体"/>
          <w:sz w:val="24"/>
          <w:szCs w:val="24"/>
        </w:rPr>
        <w:t xml:space="preserve"> </w:t>
      </w:r>
    </w:p>
    <w:p w14:paraId="24AE62A6">
      <w:pPr>
        <w:spacing w:line="360" w:lineRule="auto"/>
        <w:rPr>
          <w:rFonts w:hint="eastAsia" w:ascii="宋体" w:hAnsi="宋体" w:eastAsia="宋体" w:cs="宋体"/>
          <w:b/>
          <w:sz w:val="24"/>
          <w:szCs w:val="24"/>
        </w:rPr>
        <w:sectPr>
          <w:pgSz w:w="11906" w:h="16838"/>
          <w:pgMar w:top="567" w:right="567" w:bottom="0" w:left="567" w:header="851" w:footer="992" w:gutter="0"/>
          <w:cols w:space="720" w:num="1"/>
          <w:docGrid w:type="lines" w:linePitch="312" w:charSpace="0"/>
        </w:sectPr>
      </w:pPr>
    </w:p>
    <w:p w14:paraId="3379A4C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收入决算表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65FA292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59282C08">
            <w:pPr>
              <w:spacing w:line="360" w:lineRule="auto"/>
              <w:jc w:val="right"/>
              <w:rPr>
                <w:rFonts w:hint="eastAsia" w:ascii="宋体" w:hAnsi="宋体" w:eastAsia="宋体" w:cs="宋体"/>
                <w:sz w:val="24"/>
                <w:szCs w:val="24"/>
              </w:rPr>
            </w:pPr>
            <w:r>
              <w:rPr>
                <w:rFonts w:hint="eastAsia" w:ascii="宋体" w:hAnsi="宋体" w:eastAsia="宋体" w:cs="宋体"/>
                <w:sz w:val="24"/>
                <w:szCs w:val="24"/>
              </w:rPr>
              <w:t>公开02表</w:t>
            </w:r>
          </w:p>
        </w:tc>
      </w:tr>
      <w:tr w14:paraId="7AA15CB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2BAD2113">
            <w:pPr>
              <w:spacing w:line="360" w:lineRule="auto"/>
              <w:jc w:val="left"/>
              <w:rPr>
                <w:rFonts w:hint="eastAsia" w:ascii="宋体" w:hAnsi="宋体" w:eastAsia="宋体" w:cs="宋体"/>
                <w:sz w:val="24"/>
                <w:szCs w:val="24"/>
              </w:rPr>
            </w:pPr>
            <w:r>
              <w:rPr>
                <w:rFonts w:hint="eastAsia" w:ascii="宋体" w:hAnsi="宋体" w:eastAsia="宋体" w:cs="宋体"/>
                <w:sz w:val="24"/>
                <w:szCs w:val="24"/>
              </w:rPr>
              <w:t>单位：辽宁省本溪市南芬区统计局（本级）</w:t>
            </w:r>
          </w:p>
        </w:tc>
        <w:tc>
          <w:tcPr>
            <w:tcW w:w="2000" w:type="dxa"/>
          </w:tcPr>
          <w:p w14:paraId="75858E2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78ADA2F6">
            <w:pPr>
              <w:spacing w:line="360" w:lineRule="auto"/>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373ACB48">
      <w:pPr>
        <w:snapToGrid w:val="0"/>
        <w:spacing w:before="0" w:after="0" w:line="36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60"/>
        <w:gridCol w:w="1740"/>
        <w:gridCol w:w="1160"/>
        <w:gridCol w:w="1160"/>
        <w:gridCol w:w="1160"/>
        <w:gridCol w:w="1160"/>
        <w:gridCol w:w="1160"/>
        <w:gridCol w:w="1160"/>
        <w:gridCol w:w="1112"/>
      </w:tblGrid>
      <w:tr w14:paraId="546ECE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gridSpan w:val="2"/>
            <w:vAlign w:val="center"/>
          </w:tcPr>
          <w:p w14:paraId="5824D8BA">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1160" w:type="dxa"/>
            <w:vMerge w:val="restart"/>
            <w:vAlign w:val="center"/>
          </w:tcPr>
          <w:p w14:paraId="47A7F919">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本年收入合计</w:t>
            </w:r>
          </w:p>
        </w:tc>
        <w:tc>
          <w:tcPr>
            <w:tcW w:w="1160" w:type="dxa"/>
            <w:vMerge w:val="restart"/>
            <w:vAlign w:val="center"/>
          </w:tcPr>
          <w:p w14:paraId="05DDEFB7">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财政拨款收入</w:t>
            </w:r>
          </w:p>
        </w:tc>
        <w:tc>
          <w:tcPr>
            <w:tcW w:w="1160" w:type="dxa"/>
            <w:vMerge w:val="restart"/>
            <w:vAlign w:val="center"/>
          </w:tcPr>
          <w:p w14:paraId="00D965ED">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上级补助收入</w:t>
            </w:r>
          </w:p>
        </w:tc>
        <w:tc>
          <w:tcPr>
            <w:tcW w:w="1160" w:type="dxa"/>
            <w:vMerge w:val="restart"/>
            <w:vAlign w:val="center"/>
          </w:tcPr>
          <w:p w14:paraId="50E9666A">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事业收入</w:t>
            </w:r>
          </w:p>
        </w:tc>
        <w:tc>
          <w:tcPr>
            <w:tcW w:w="1160" w:type="dxa"/>
            <w:vMerge w:val="restart"/>
            <w:vAlign w:val="center"/>
          </w:tcPr>
          <w:p w14:paraId="20BA28AD">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经营收入</w:t>
            </w:r>
          </w:p>
        </w:tc>
        <w:tc>
          <w:tcPr>
            <w:tcW w:w="1160" w:type="dxa"/>
            <w:vMerge w:val="restart"/>
            <w:vAlign w:val="center"/>
          </w:tcPr>
          <w:p w14:paraId="4C8CAB32">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附属单位上缴收入</w:t>
            </w:r>
          </w:p>
        </w:tc>
        <w:tc>
          <w:tcPr>
            <w:tcW w:w="1112" w:type="dxa"/>
            <w:vMerge w:val="restart"/>
            <w:vAlign w:val="center"/>
          </w:tcPr>
          <w:p w14:paraId="04835C9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其他收入</w:t>
            </w:r>
          </w:p>
        </w:tc>
      </w:tr>
      <w:tr w14:paraId="7F9C0A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Merge w:val="restart"/>
            <w:vAlign w:val="center"/>
          </w:tcPr>
          <w:p w14:paraId="6737342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功能分类科目编码</w:t>
            </w:r>
          </w:p>
        </w:tc>
        <w:tc>
          <w:tcPr>
            <w:tcW w:w="1740" w:type="dxa"/>
            <w:vMerge w:val="restart"/>
            <w:vAlign w:val="center"/>
          </w:tcPr>
          <w:p w14:paraId="459B9E89">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160" w:type="dxa"/>
            <w:vMerge w:val="continue"/>
            <w:vAlign w:val="center"/>
          </w:tcPr>
          <w:p w14:paraId="22DE707B">
            <w:pPr>
              <w:spacing w:line="360" w:lineRule="auto"/>
              <w:rPr>
                <w:rFonts w:hint="eastAsia" w:ascii="宋体" w:hAnsi="宋体" w:eastAsia="宋体" w:cs="宋体"/>
                <w:sz w:val="24"/>
                <w:szCs w:val="24"/>
              </w:rPr>
            </w:pPr>
          </w:p>
        </w:tc>
        <w:tc>
          <w:tcPr>
            <w:tcW w:w="1160" w:type="dxa"/>
            <w:vMerge w:val="continue"/>
            <w:vAlign w:val="center"/>
          </w:tcPr>
          <w:p w14:paraId="4A82A63E">
            <w:pPr>
              <w:spacing w:line="360" w:lineRule="auto"/>
              <w:rPr>
                <w:rFonts w:hint="eastAsia" w:ascii="宋体" w:hAnsi="宋体" w:eastAsia="宋体" w:cs="宋体"/>
                <w:sz w:val="24"/>
                <w:szCs w:val="24"/>
              </w:rPr>
            </w:pPr>
          </w:p>
        </w:tc>
        <w:tc>
          <w:tcPr>
            <w:tcW w:w="1160" w:type="dxa"/>
            <w:vMerge w:val="continue"/>
            <w:vAlign w:val="center"/>
          </w:tcPr>
          <w:p w14:paraId="50E0E1DF">
            <w:pPr>
              <w:spacing w:line="360" w:lineRule="auto"/>
              <w:rPr>
                <w:rFonts w:hint="eastAsia" w:ascii="宋体" w:hAnsi="宋体" w:eastAsia="宋体" w:cs="宋体"/>
                <w:sz w:val="24"/>
                <w:szCs w:val="24"/>
              </w:rPr>
            </w:pPr>
          </w:p>
        </w:tc>
        <w:tc>
          <w:tcPr>
            <w:tcW w:w="1160" w:type="dxa"/>
            <w:vMerge w:val="continue"/>
            <w:vAlign w:val="center"/>
          </w:tcPr>
          <w:p w14:paraId="16DFE99F">
            <w:pPr>
              <w:spacing w:line="360" w:lineRule="auto"/>
              <w:rPr>
                <w:rFonts w:hint="eastAsia" w:ascii="宋体" w:hAnsi="宋体" w:eastAsia="宋体" w:cs="宋体"/>
                <w:sz w:val="24"/>
                <w:szCs w:val="24"/>
              </w:rPr>
            </w:pPr>
          </w:p>
        </w:tc>
        <w:tc>
          <w:tcPr>
            <w:tcW w:w="1160" w:type="dxa"/>
            <w:vMerge w:val="continue"/>
            <w:vAlign w:val="center"/>
          </w:tcPr>
          <w:p w14:paraId="40382605">
            <w:pPr>
              <w:spacing w:line="360" w:lineRule="auto"/>
              <w:rPr>
                <w:rFonts w:hint="eastAsia" w:ascii="宋体" w:hAnsi="宋体" w:eastAsia="宋体" w:cs="宋体"/>
                <w:sz w:val="24"/>
                <w:szCs w:val="24"/>
              </w:rPr>
            </w:pPr>
          </w:p>
        </w:tc>
        <w:tc>
          <w:tcPr>
            <w:tcW w:w="1160" w:type="dxa"/>
            <w:vMerge w:val="continue"/>
            <w:vAlign w:val="center"/>
          </w:tcPr>
          <w:p w14:paraId="686FBAD8">
            <w:pPr>
              <w:spacing w:line="360" w:lineRule="auto"/>
              <w:rPr>
                <w:rFonts w:hint="eastAsia" w:ascii="宋体" w:hAnsi="宋体" w:eastAsia="宋体" w:cs="宋体"/>
                <w:sz w:val="24"/>
                <w:szCs w:val="24"/>
              </w:rPr>
            </w:pPr>
          </w:p>
        </w:tc>
        <w:tc>
          <w:tcPr>
            <w:tcW w:w="1112" w:type="dxa"/>
            <w:vMerge w:val="continue"/>
            <w:vAlign w:val="center"/>
          </w:tcPr>
          <w:p w14:paraId="2F5DF258">
            <w:pPr>
              <w:spacing w:line="360" w:lineRule="auto"/>
              <w:rPr>
                <w:rFonts w:hint="eastAsia" w:ascii="宋体" w:hAnsi="宋体" w:eastAsia="宋体" w:cs="宋体"/>
                <w:sz w:val="24"/>
                <w:szCs w:val="24"/>
              </w:rPr>
            </w:pPr>
          </w:p>
        </w:tc>
      </w:tr>
      <w:tr w14:paraId="40D6E0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Merge w:val="continue"/>
            <w:vAlign w:val="center"/>
          </w:tcPr>
          <w:p w14:paraId="36CDC2DE">
            <w:pPr>
              <w:spacing w:line="360" w:lineRule="auto"/>
              <w:rPr>
                <w:rFonts w:hint="eastAsia" w:ascii="宋体" w:hAnsi="宋体" w:eastAsia="宋体" w:cs="宋体"/>
                <w:sz w:val="24"/>
                <w:szCs w:val="24"/>
              </w:rPr>
            </w:pPr>
          </w:p>
        </w:tc>
        <w:tc>
          <w:tcPr>
            <w:tcW w:w="1740" w:type="dxa"/>
            <w:vMerge w:val="continue"/>
            <w:vAlign w:val="center"/>
          </w:tcPr>
          <w:p w14:paraId="6DEA36CF">
            <w:pPr>
              <w:spacing w:line="360" w:lineRule="auto"/>
              <w:rPr>
                <w:rFonts w:hint="eastAsia" w:ascii="宋体" w:hAnsi="宋体" w:eastAsia="宋体" w:cs="宋体"/>
                <w:sz w:val="24"/>
                <w:szCs w:val="24"/>
              </w:rPr>
            </w:pPr>
          </w:p>
        </w:tc>
        <w:tc>
          <w:tcPr>
            <w:tcW w:w="1160" w:type="dxa"/>
            <w:vMerge w:val="continue"/>
            <w:vAlign w:val="center"/>
          </w:tcPr>
          <w:p w14:paraId="62F46493">
            <w:pPr>
              <w:spacing w:line="360" w:lineRule="auto"/>
              <w:rPr>
                <w:rFonts w:hint="eastAsia" w:ascii="宋体" w:hAnsi="宋体" w:eastAsia="宋体" w:cs="宋体"/>
                <w:sz w:val="24"/>
                <w:szCs w:val="24"/>
              </w:rPr>
            </w:pPr>
          </w:p>
        </w:tc>
        <w:tc>
          <w:tcPr>
            <w:tcW w:w="1160" w:type="dxa"/>
            <w:vMerge w:val="continue"/>
            <w:vAlign w:val="center"/>
          </w:tcPr>
          <w:p w14:paraId="31DA1AEE">
            <w:pPr>
              <w:spacing w:line="360" w:lineRule="auto"/>
              <w:rPr>
                <w:rFonts w:hint="eastAsia" w:ascii="宋体" w:hAnsi="宋体" w:eastAsia="宋体" w:cs="宋体"/>
                <w:sz w:val="24"/>
                <w:szCs w:val="24"/>
              </w:rPr>
            </w:pPr>
          </w:p>
        </w:tc>
        <w:tc>
          <w:tcPr>
            <w:tcW w:w="1160" w:type="dxa"/>
            <w:vMerge w:val="continue"/>
            <w:vAlign w:val="center"/>
          </w:tcPr>
          <w:p w14:paraId="20E0E3F3">
            <w:pPr>
              <w:spacing w:line="360" w:lineRule="auto"/>
              <w:rPr>
                <w:rFonts w:hint="eastAsia" w:ascii="宋体" w:hAnsi="宋体" w:eastAsia="宋体" w:cs="宋体"/>
                <w:sz w:val="24"/>
                <w:szCs w:val="24"/>
              </w:rPr>
            </w:pPr>
          </w:p>
        </w:tc>
        <w:tc>
          <w:tcPr>
            <w:tcW w:w="1160" w:type="dxa"/>
            <w:vMerge w:val="continue"/>
            <w:vAlign w:val="center"/>
          </w:tcPr>
          <w:p w14:paraId="479FC8D3">
            <w:pPr>
              <w:spacing w:line="360" w:lineRule="auto"/>
              <w:rPr>
                <w:rFonts w:hint="eastAsia" w:ascii="宋体" w:hAnsi="宋体" w:eastAsia="宋体" w:cs="宋体"/>
                <w:sz w:val="24"/>
                <w:szCs w:val="24"/>
              </w:rPr>
            </w:pPr>
          </w:p>
        </w:tc>
        <w:tc>
          <w:tcPr>
            <w:tcW w:w="1160" w:type="dxa"/>
            <w:vMerge w:val="continue"/>
            <w:vAlign w:val="center"/>
          </w:tcPr>
          <w:p w14:paraId="2942F7F3">
            <w:pPr>
              <w:spacing w:line="360" w:lineRule="auto"/>
              <w:rPr>
                <w:rFonts w:hint="eastAsia" w:ascii="宋体" w:hAnsi="宋体" w:eastAsia="宋体" w:cs="宋体"/>
                <w:sz w:val="24"/>
                <w:szCs w:val="24"/>
              </w:rPr>
            </w:pPr>
          </w:p>
        </w:tc>
        <w:tc>
          <w:tcPr>
            <w:tcW w:w="1160" w:type="dxa"/>
            <w:vMerge w:val="continue"/>
            <w:vAlign w:val="center"/>
          </w:tcPr>
          <w:p w14:paraId="5D0707FC">
            <w:pPr>
              <w:spacing w:line="360" w:lineRule="auto"/>
              <w:rPr>
                <w:rFonts w:hint="eastAsia" w:ascii="宋体" w:hAnsi="宋体" w:eastAsia="宋体" w:cs="宋体"/>
                <w:sz w:val="24"/>
                <w:szCs w:val="24"/>
              </w:rPr>
            </w:pPr>
          </w:p>
        </w:tc>
        <w:tc>
          <w:tcPr>
            <w:tcW w:w="1112" w:type="dxa"/>
            <w:vMerge w:val="continue"/>
            <w:vAlign w:val="center"/>
          </w:tcPr>
          <w:p w14:paraId="0EA804FB">
            <w:pPr>
              <w:spacing w:line="360" w:lineRule="auto"/>
              <w:rPr>
                <w:rFonts w:hint="eastAsia" w:ascii="宋体" w:hAnsi="宋体" w:eastAsia="宋体" w:cs="宋体"/>
                <w:sz w:val="24"/>
                <w:szCs w:val="24"/>
              </w:rPr>
            </w:pPr>
          </w:p>
        </w:tc>
      </w:tr>
      <w:tr w14:paraId="66F092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Merge w:val="continue"/>
            <w:vAlign w:val="center"/>
          </w:tcPr>
          <w:p w14:paraId="741CDC80">
            <w:pPr>
              <w:spacing w:line="360" w:lineRule="auto"/>
              <w:rPr>
                <w:rFonts w:hint="eastAsia" w:ascii="宋体" w:hAnsi="宋体" w:eastAsia="宋体" w:cs="宋体"/>
                <w:sz w:val="24"/>
                <w:szCs w:val="24"/>
              </w:rPr>
            </w:pPr>
          </w:p>
        </w:tc>
        <w:tc>
          <w:tcPr>
            <w:tcW w:w="1740" w:type="dxa"/>
            <w:vMerge w:val="continue"/>
            <w:vAlign w:val="center"/>
          </w:tcPr>
          <w:p w14:paraId="2E1E6BC0">
            <w:pPr>
              <w:spacing w:line="360" w:lineRule="auto"/>
              <w:rPr>
                <w:rFonts w:hint="eastAsia" w:ascii="宋体" w:hAnsi="宋体" w:eastAsia="宋体" w:cs="宋体"/>
                <w:sz w:val="24"/>
                <w:szCs w:val="24"/>
              </w:rPr>
            </w:pPr>
          </w:p>
        </w:tc>
        <w:tc>
          <w:tcPr>
            <w:tcW w:w="1160" w:type="dxa"/>
            <w:vMerge w:val="continue"/>
            <w:vAlign w:val="center"/>
          </w:tcPr>
          <w:p w14:paraId="7269876A">
            <w:pPr>
              <w:spacing w:line="360" w:lineRule="auto"/>
              <w:rPr>
                <w:rFonts w:hint="eastAsia" w:ascii="宋体" w:hAnsi="宋体" w:eastAsia="宋体" w:cs="宋体"/>
                <w:sz w:val="24"/>
                <w:szCs w:val="24"/>
              </w:rPr>
            </w:pPr>
          </w:p>
        </w:tc>
        <w:tc>
          <w:tcPr>
            <w:tcW w:w="1160" w:type="dxa"/>
            <w:vMerge w:val="continue"/>
            <w:vAlign w:val="center"/>
          </w:tcPr>
          <w:p w14:paraId="28B62B4A">
            <w:pPr>
              <w:spacing w:line="360" w:lineRule="auto"/>
              <w:rPr>
                <w:rFonts w:hint="eastAsia" w:ascii="宋体" w:hAnsi="宋体" w:eastAsia="宋体" w:cs="宋体"/>
                <w:sz w:val="24"/>
                <w:szCs w:val="24"/>
              </w:rPr>
            </w:pPr>
          </w:p>
        </w:tc>
        <w:tc>
          <w:tcPr>
            <w:tcW w:w="1160" w:type="dxa"/>
            <w:vMerge w:val="continue"/>
            <w:vAlign w:val="center"/>
          </w:tcPr>
          <w:p w14:paraId="41D698BA">
            <w:pPr>
              <w:spacing w:line="360" w:lineRule="auto"/>
              <w:rPr>
                <w:rFonts w:hint="eastAsia" w:ascii="宋体" w:hAnsi="宋体" w:eastAsia="宋体" w:cs="宋体"/>
                <w:sz w:val="24"/>
                <w:szCs w:val="24"/>
              </w:rPr>
            </w:pPr>
          </w:p>
        </w:tc>
        <w:tc>
          <w:tcPr>
            <w:tcW w:w="1160" w:type="dxa"/>
            <w:vMerge w:val="continue"/>
            <w:vAlign w:val="center"/>
          </w:tcPr>
          <w:p w14:paraId="3D229EBD">
            <w:pPr>
              <w:spacing w:line="360" w:lineRule="auto"/>
              <w:rPr>
                <w:rFonts w:hint="eastAsia" w:ascii="宋体" w:hAnsi="宋体" w:eastAsia="宋体" w:cs="宋体"/>
                <w:sz w:val="24"/>
                <w:szCs w:val="24"/>
              </w:rPr>
            </w:pPr>
          </w:p>
        </w:tc>
        <w:tc>
          <w:tcPr>
            <w:tcW w:w="1160" w:type="dxa"/>
            <w:vMerge w:val="continue"/>
            <w:vAlign w:val="center"/>
          </w:tcPr>
          <w:p w14:paraId="24B6AA5C">
            <w:pPr>
              <w:spacing w:line="360" w:lineRule="auto"/>
              <w:rPr>
                <w:rFonts w:hint="eastAsia" w:ascii="宋体" w:hAnsi="宋体" w:eastAsia="宋体" w:cs="宋体"/>
                <w:sz w:val="24"/>
                <w:szCs w:val="24"/>
              </w:rPr>
            </w:pPr>
          </w:p>
        </w:tc>
        <w:tc>
          <w:tcPr>
            <w:tcW w:w="1160" w:type="dxa"/>
            <w:vMerge w:val="continue"/>
            <w:vAlign w:val="center"/>
          </w:tcPr>
          <w:p w14:paraId="7AA81AAD">
            <w:pPr>
              <w:spacing w:line="360" w:lineRule="auto"/>
              <w:rPr>
                <w:rFonts w:hint="eastAsia" w:ascii="宋体" w:hAnsi="宋体" w:eastAsia="宋体" w:cs="宋体"/>
                <w:sz w:val="24"/>
                <w:szCs w:val="24"/>
              </w:rPr>
            </w:pPr>
          </w:p>
        </w:tc>
        <w:tc>
          <w:tcPr>
            <w:tcW w:w="1112" w:type="dxa"/>
            <w:vMerge w:val="continue"/>
            <w:vAlign w:val="center"/>
          </w:tcPr>
          <w:p w14:paraId="2ED2ED55">
            <w:pPr>
              <w:spacing w:line="360" w:lineRule="auto"/>
              <w:rPr>
                <w:rFonts w:hint="eastAsia" w:ascii="宋体" w:hAnsi="宋体" w:eastAsia="宋体" w:cs="宋体"/>
                <w:sz w:val="24"/>
                <w:szCs w:val="24"/>
              </w:rPr>
            </w:pPr>
          </w:p>
        </w:tc>
      </w:tr>
      <w:tr w14:paraId="61CEFA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gridSpan w:val="2"/>
            <w:vAlign w:val="center"/>
          </w:tcPr>
          <w:p w14:paraId="2F6B4E02">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1160" w:type="dxa"/>
            <w:vAlign w:val="center"/>
          </w:tcPr>
          <w:p w14:paraId="24C01ED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1160" w:type="dxa"/>
            <w:vAlign w:val="center"/>
          </w:tcPr>
          <w:p w14:paraId="4DCF77C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160" w:type="dxa"/>
            <w:vAlign w:val="center"/>
          </w:tcPr>
          <w:p w14:paraId="3002C20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c>
          <w:tcPr>
            <w:tcW w:w="1160" w:type="dxa"/>
            <w:vAlign w:val="center"/>
          </w:tcPr>
          <w:p w14:paraId="247925FF">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1160" w:type="dxa"/>
            <w:vAlign w:val="center"/>
          </w:tcPr>
          <w:p w14:paraId="1EA23ECA">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1160" w:type="dxa"/>
            <w:vAlign w:val="center"/>
          </w:tcPr>
          <w:p w14:paraId="6786AA2C">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6</w:t>
            </w:r>
          </w:p>
        </w:tc>
        <w:tc>
          <w:tcPr>
            <w:tcW w:w="1112" w:type="dxa"/>
            <w:vAlign w:val="center"/>
          </w:tcPr>
          <w:p w14:paraId="74B7C1E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7</w:t>
            </w:r>
          </w:p>
        </w:tc>
      </w:tr>
      <w:tr w14:paraId="5FD15A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gridSpan w:val="2"/>
            <w:vAlign w:val="center"/>
          </w:tcPr>
          <w:p w14:paraId="5B2FDE3D">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1160" w:type="dxa"/>
            <w:vAlign w:val="center"/>
          </w:tcPr>
          <w:p w14:paraId="637AABD0">
            <w:pPr>
              <w:spacing w:line="360" w:lineRule="auto"/>
              <w:jc w:val="right"/>
              <w:rPr>
                <w:rFonts w:hint="eastAsia" w:ascii="宋体" w:hAnsi="宋体" w:eastAsia="宋体" w:cs="宋体"/>
                <w:sz w:val="24"/>
                <w:szCs w:val="24"/>
              </w:rPr>
            </w:pPr>
            <w:r>
              <w:rPr>
                <w:rFonts w:hint="eastAsia" w:ascii="宋体" w:hAnsi="宋体" w:eastAsia="宋体" w:cs="宋体"/>
                <w:b/>
                <w:i w:val="0"/>
                <w:color w:val="000000"/>
                <w:sz w:val="24"/>
                <w:szCs w:val="24"/>
              </w:rPr>
              <w:t>114.74</w:t>
            </w:r>
          </w:p>
        </w:tc>
        <w:tc>
          <w:tcPr>
            <w:tcW w:w="1160" w:type="dxa"/>
            <w:vAlign w:val="center"/>
          </w:tcPr>
          <w:p w14:paraId="0B507070">
            <w:pPr>
              <w:spacing w:line="360" w:lineRule="auto"/>
              <w:jc w:val="right"/>
              <w:rPr>
                <w:rFonts w:hint="eastAsia" w:ascii="宋体" w:hAnsi="宋体" w:eastAsia="宋体" w:cs="宋体"/>
                <w:sz w:val="24"/>
                <w:szCs w:val="24"/>
              </w:rPr>
            </w:pPr>
            <w:r>
              <w:rPr>
                <w:rFonts w:hint="eastAsia" w:ascii="宋体" w:hAnsi="宋体" w:eastAsia="宋体" w:cs="宋体"/>
                <w:b/>
                <w:i w:val="0"/>
                <w:color w:val="000000"/>
                <w:sz w:val="24"/>
                <w:szCs w:val="24"/>
              </w:rPr>
              <w:t>114.74</w:t>
            </w:r>
          </w:p>
        </w:tc>
        <w:tc>
          <w:tcPr>
            <w:tcW w:w="1160" w:type="dxa"/>
            <w:vAlign w:val="center"/>
          </w:tcPr>
          <w:p w14:paraId="3E1DBA6E">
            <w:pPr>
              <w:spacing w:line="360" w:lineRule="auto"/>
              <w:rPr>
                <w:rFonts w:hint="eastAsia" w:ascii="宋体" w:hAnsi="宋体" w:eastAsia="宋体" w:cs="宋体"/>
                <w:sz w:val="24"/>
                <w:szCs w:val="24"/>
              </w:rPr>
            </w:pPr>
          </w:p>
        </w:tc>
        <w:tc>
          <w:tcPr>
            <w:tcW w:w="1160" w:type="dxa"/>
            <w:vAlign w:val="center"/>
          </w:tcPr>
          <w:p w14:paraId="611D3CB2">
            <w:pPr>
              <w:spacing w:line="360" w:lineRule="auto"/>
              <w:rPr>
                <w:rFonts w:hint="eastAsia" w:ascii="宋体" w:hAnsi="宋体" w:eastAsia="宋体" w:cs="宋体"/>
                <w:sz w:val="24"/>
                <w:szCs w:val="24"/>
              </w:rPr>
            </w:pPr>
          </w:p>
        </w:tc>
        <w:tc>
          <w:tcPr>
            <w:tcW w:w="1160" w:type="dxa"/>
            <w:vAlign w:val="center"/>
          </w:tcPr>
          <w:p w14:paraId="4E67435E">
            <w:pPr>
              <w:spacing w:line="360" w:lineRule="auto"/>
              <w:rPr>
                <w:rFonts w:hint="eastAsia" w:ascii="宋体" w:hAnsi="宋体" w:eastAsia="宋体" w:cs="宋体"/>
                <w:sz w:val="24"/>
                <w:szCs w:val="24"/>
              </w:rPr>
            </w:pPr>
          </w:p>
        </w:tc>
        <w:tc>
          <w:tcPr>
            <w:tcW w:w="1160" w:type="dxa"/>
            <w:vAlign w:val="center"/>
          </w:tcPr>
          <w:p w14:paraId="5E481B77">
            <w:pPr>
              <w:spacing w:line="360" w:lineRule="auto"/>
              <w:rPr>
                <w:rFonts w:hint="eastAsia" w:ascii="宋体" w:hAnsi="宋体" w:eastAsia="宋体" w:cs="宋体"/>
                <w:sz w:val="24"/>
                <w:szCs w:val="24"/>
              </w:rPr>
            </w:pPr>
          </w:p>
        </w:tc>
        <w:tc>
          <w:tcPr>
            <w:tcW w:w="1112" w:type="dxa"/>
            <w:vAlign w:val="center"/>
          </w:tcPr>
          <w:p w14:paraId="383FD552">
            <w:pPr>
              <w:spacing w:line="360" w:lineRule="auto"/>
              <w:rPr>
                <w:rFonts w:hint="eastAsia" w:ascii="宋体" w:hAnsi="宋体" w:eastAsia="宋体" w:cs="宋体"/>
                <w:sz w:val="24"/>
                <w:szCs w:val="24"/>
              </w:rPr>
            </w:pPr>
          </w:p>
        </w:tc>
      </w:tr>
      <w:tr w14:paraId="0E7143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7071FFCC">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201</w:t>
            </w:r>
          </w:p>
        </w:tc>
        <w:tc>
          <w:tcPr>
            <w:tcW w:w="1740" w:type="dxa"/>
            <w:vAlign w:val="center"/>
          </w:tcPr>
          <w:p w14:paraId="6C334D2F">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一般公共服务支出</w:t>
            </w:r>
          </w:p>
        </w:tc>
        <w:tc>
          <w:tcPr>
            <w:tcW w:w="1160" w:type="dxa"/>
            <w:vAlign w:val="center"/>
          </w:tcPr>
          <w:p w14:paraId="742AD19D">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102.42</w:t>
            </w:r>
          </w:p>
        </w:tc>
        <w:tc>
          <w:tcPr>
            <w:tcW w:w="1160" w:type="dxa"/>
            <w:vAlign w:val="center"/>
          </w:tcPr>
          <w:p w14:paraId="680473B1">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102.42</w:t>
            </w:r>
          </w:p>
        </w:tc>
        <w:tc>
          <w:tcPr>
            <w:tcW w:w="1160" w:type="dxa"/>
            <w:vAlign w:val="center"/>
          </w:tcPr>
          <w:p w14:paraId="361D1F3A">
            <w:pPr>
              <w:spacing w:line="360" w:lineRule="auto"/>
              <w:rPr>
                <w:rFonts w:hint="eastAsia" w:ascii="宋体" w:hAnsi="宋体" w:eastAsia="宋体" w:cs="宋体"/>
                <w:sz w:val="24"/>
                <w:szCs w:val="24"/>
              </w:rPr>
            </w:pPr>
          </w:p>
        </w:tc>
        <w:tc>
          <w:tcPr>
            <w:tcW w:w="1160" w:type="dxa"/>
            <w:vAlign w:val="center"/>
          </w:tcPr>
          <w:p w14:paraId="2D07D203">
            <w:pPr>
              <w:spacing w:line="360" w:lineRule="auto"/>
              <w:rPr>
                <w:rFonts w:hint="eastAsia" w:ascii="宋体" w:hAnsi="宋体" w:eastAsia="宋体" w:cs="宋体"/>
                <w:sz w:val="24"/>
                <w:szCs w:val="24"/>
              </w:rPr>
            </w:pPr>
          </w:p>
        </w:tc>
        <w:tc>
          <w:tcPr>
            <w:tcW w:w="1160" w:type="dxa"/>
            <w:vAlign w:val="center"/>
          </w:tcPr>
          <w:p w14:paraId="79A716F3">
            <w:pPr>
              <w:spacing w:line="360" w:lineRule="auto"/>
              <w:rPr>
                <w:rFonts w:hint="eastAsia" w:ascii="宋体" w:hAnsi="宋体" w:eastAsia="宋体" w:cs="宋体"/>
                <w:sz w:val="24"/>
                <w:szCs w:val="24"/>
              </w:rPr>
            </w:pPr>
          </w:p>
        </w:tc>
        <w:tc>
          <w:tcPr>
            <w:tcW w:w="1160" w:type="dxa"/>
            <w:vAlign w:val="center"/>
          </w:tcPr>
          <w:p w14:paraId="1ACCF48D">
            <w:pPr>
              <w:spacing w:line="360" w:lineRule="auto"/>
              <w:rPr>
                <w:rFonts w:hint="eastAsia" w:ascii="宋体" w:hAnsi="宋体" w:eastAsia="宋体" w:cs="宋体"/>
                <w:sz w:val="24"/>
                <w:szCs w:val="24"/>
              </w:rPr>
            </w:pPr>
          </w:p>
        </w:tc>
        <w:tc>
          <w:tcPr>
            <w:tcW w:w="1112" w:type="dxa"/>
            <w:vAlign w:val="center"/>
          </w:tcPr>
          <w:p w14:paraId="464C522D">
            <w:pPr>
              <w:spacing w:line="360" w:lineRule="auto"/>
              <w:rPr>
                <w:rFonts w:hint="eastAsia" w:ascii="宋体" w:hAnsi="宋体" w:eastAsia="宋体" w:cs="宋体"/>
                <w:sz w:val="24"/>
                <w:szCs w:val="24"/>
              </w:rPr>
            </w:pPr>
          </w:p>
        </w:tc>
      </w:tr>
      <w:tr w14:paraId="403783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233A8C8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20105</w:t>
            </w:r>
          </w:p>
        </w:tc>
        <w:tc>
          <w:tcPr>
            <w:tcW w:w="1740" w:type="dxa"/>
            <w:vAlign w:val="center"/>
          </w:tcPr>
          <w:p w14:paraId="2EC13E44">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统计信息事务</w:t>
            </w:r>
          </w:p>
        </w:tc>
        <w:tc>
          <w:tcPr>
            <w:tcW w:w="1160" w:type="dxa"/>
            <w:vAlign w:val="center"/>
          </w:tcPr>
          <w:p w14:paraId="29CF7792">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102.42</w:t>
            </w:r>
          </w:p>
        </w:tc>
        <w:tc>
          <w:tcPr>
            <w:tcW w:w="1160" w:type="dxa"/>
            <w:vAlign w:val="center"/>
          </w:tcPr>
          <w:p w14:paraId="5C377BD6">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102.42</w:t>
            </w:r>
          </w:p>
        </w:tc>
        <w:tc>
          <w:tcPr>
            <w:tcW w:w="1160" w:type="dxa"/>
            <w:vAlign w:val="center"/>
          </w:tcPr>
          <w:p w14:paraId="455EBBB2">
            <w:pPr>
              <w:spacing w:line="360" w:lineRule="auto"/>
              <w:rPr>
                <w:rFonts w:hint="eastAsia" w:ascii="宋体" w:hAnsi="宋体" w:eastAsia="宋体" w:cs="宋体"/>
                <w:sz w:val="24"/>
                <w:szCs w:val="24"/>
              </w:rPr>
            </w:pPr>
          </w:p>
        </w:tc>
        <w:tc>
          <w:tcPr>
            <w:tcW w:w="1160" w:type="dxa"/>
            <w:vAlign w:val="center"/>
          </w:tcPr>
          <w:p w14:paraId="4AE5F152">
            <w:pPr>
              <w:spacing w:line="360" w:lineRule="auto"/>
              <w:rPr>
                <w:rFonts w:hint="eastAsia" w:ascii="宋体" w:hAnsi="宋体" w:eastAsia="宋体" w:cs="宋体"/>
                <w:sz w:val="24"/>
                <w:szCs w:val="24"/>
              </w:rPr>
            </w:pPr>
          </w:p>
        </w:tc>
        <w:tc>
          <w:tcPr>
            <w:tcW w:w="1160" w:type="dxa"/>
            <w:vAlign w:val="center"/>
          </w:tcPr>
          <w:p w14:paraId="7DB39C9A">
            <w:pPr>
              <w:spacing w:line="360" w:lineRule="auto"/>
              <w:rPr>
                <w:rFonts w:hint="eastAsia" w:ascii="宋体" w:hAnsi="宋体" w:eastAsia="宋体" w:cs="宋体"/>
                <w:sz w:val="24"/>
                <w:szCs w:val="24"/>
              </w:rPr>
            </w:pPr>
          </w:p>
        </w:tc>
        <w:tc>
          <w:tcPr>
            <w:tcW w:w="1160" w:type="dxa"/>
            <w:vAlign w:val="center"/>
          </w:tcPr>
          <w:p w14:paraId="3CD8AA65">
            <w:pPr>
              <w:spacing w:line="360" w:lineRule="auto"/>
              <w:rPr>
                <w:rFonts w:hint="eastAsia" w:ascii="宋体" w:hAnsi="宋体" w:eastAsia="宋体" w:cs="宋体"/>
                <w:sz w:val="24"/>
                <w:szCs w:val="24"/>
              </w:rPr>
            </w:pPr>
          </w:p>
        </w:tc>
        <w:tc>
          <w:tcPr>
            <w:tcW w:w="1112" w:type="dxa"/>
            <w:vAlign w:val="center"/>
          </w:tcPr>
          <w:p w14:paraId="3102E726">
            <w:pPr>
              <w:spacing w:line="360" w:lineRule="auto"/>
              <w:rPr>
                <w:rFonts w:hint="eastAsia" w:ascii="宋体" w:hAnsi="宋体" w:eastAsia="宋体" w:cs="宋体"/>
                <w:sz w:val="24"/>
                <w:szCs w:val="24"/>
              </w:rPr>
            </w:pPr>
          </w:p>
        </w:tc>
      </w:tr>
      <w:tr w14:paraId="0B1ACF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395D472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2010501</w:t>
            </w:r>
          </w:p>
        </w:tc>
        <w:tc>
          <w:tcPr>
            <w:tcW w:w="1740" w:type="dxa"/>
            <w:vAlign w:val="center"/>
          </w:tcPr>
          <w:p w14:paraId="70D0C5E8">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行政运行</w:t>
            </w:r>
          </w:p>
        </w:tc>
        <w:tc>
          <w:tcPr>
            <w:tcW w:w="1160" w:type="dxa"/>
            <w:vAlign w:val="center"/>
          </w:tcPr>
          <w:p w14:paraId="72022F5B">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37.61</w:t>
            </w:r>
          </w:p>
        </w:tc>
        <w:tc>
          <w:tcPr>
            <w:tcW w:w="1160" w:type="dxa"/>
            <w:vAlign w:val="center"/>
          </w:tcPr>
          <w:p w14:paraId="6FB985FD">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37.61</w:t>
            </w:r>
          </w:p>
        </w:tc>
        <w:tc>
          <w:tcPr>
            <w:tcW w:w="1160" w:type="dxa"/>
            <w:vAlign w:val="center"/>
          </w:tcPr>
          <w:p w14:paraId="33E2F1B8">
            <w:pPr>
              <w:spacing w:line="360" w:lineRule="auto"/>
              <w:rPr>
                <w:rFonts w:hint="eastAsia" w:ascii="宋体" w:hAnsi="宋体" w:eastAsia="宋体" w:cs="宋体"/>
                <w:sz w:val="24"/>
                <w:szCs w:val="24"/>
              </w:rPr>
            </w:pPr>
          </w:p>
        </w:tc>
        <w:tc>
          <w:tcPr>
            <w:tcW w:w="1160" w:type="dxa"/>
            <w:vAlign w:val="center"/>
          </w:tcPr>
          <w:p w14:paraId="06A11B6D">
            <w:pPr>
              <w:spacing w:line="360" w:lineRule="auto"/>
              <w:rPr>
                <w:rFonts w:hint="eastAsia" w:ascii="宋体" w:hAnsi="宋体" w:eastAsia="宋体" w:cs="宋体"/>
                <w:sz w:val="24"/>
                <w:szCs w:val="24"/>
              </w:rPr>
            </w:pPr>
          </w:p>
        </w:tc>
        <w:tc>
          <w:tcPr>
            <w:tcW w:w="1160" w:type="dxa"/>
            <w:vAlign w:val="center"/>
          </w:tcPr>
          <w:p w14:paraId="3E282317">
            <w:pPr>
              <w:spacing w:line="360" w:lineRule="auto"/>
              <w:rPr>
                <w:rFonts w:hint="eastAsia" w:ascii="宋体" w:hAnsi="宋体" w:eastAsia="宋体" w:cs="宋体"/>
                <w:sz w:val="24"/>
                <w:szCs w:val="24"/>
              </w:rPr>
            </w:pPr>
          </w:p>
        </w:tc>
        <w:tc>
          <w:tcPr>
            <w:tcW w:w="1160" w:type="dxa"/>
            <w:vAlign w:val="center"/>
          </w:tcPr>
          <w:p w14:paraId="40A0F8A6">
            <w:pPr>
              <w:spacing w:line="360" w:lineRule="auto"/>
              <w:rPr>
                <w:rFonts w:hint="eastAsia" w:ascii="宋体" w:hAnsi="宋体" w:eastAsia="宋体" w:cs="宋体"/>
                <w:sz w:val="24"/>
                <w:szCs w:val="24"/>
              </w:rPr>
            </w:pPr>
          </w:p>
        </w:tc>
        <w:tc>
          <w:tcPr>
            <w:tcW w:w="1112" w:type="dxa"/>
            <w:vAlign w:val="center"/>
          </w:tcPr>
          <w:p w14:paraId="15A62DFC">
            <w:pPr>
              <w:spacing w:line="360" w:lineRule="auto"/>
              <w:rPr>
                <w:rFonts w:hint="eastAsia" w:ascii="宋体" w:hAnsi="宋体" w:eastAsia="宋体" w:cs="宋体"/>
                <w:sz w:val="24"/>
                <w:szCs w:val="24"/>
              </w:rPr>
            </w:pPr>
          </w:p>
        </w:tc>
      </w:tr>
      <w:tr w14:paraId="67BFEB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2ED13307">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2010502</w:t>
            </w:r>
          </w:p>
        </w:tc>
        <w:tc>
          <w:tcPr>
            <w:tcW w:w="1740" w:type="dxa"/>
            <w:vAlign w:val="center"/>
          </w:tcPr>
          <w:p w14:paraId="362CB93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一般行政管理事务</w:t>
            </w:r>
          </w:p>
        </w:tc>
        <w:tc>
          <w:tcPr>
            <w:tcW w:w="1160" w:type="dxa"/>
            <w:vAlign w:val="center"/>
          </w:tcPr>
          <w:p w14:paraId="6C952358">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16.88</w:t>
            </w:r>
          </w:p>
        </w:tc>
        <w:tc>
          <w:tcPr>
            <w:tcW w:w="1160" w:type="dxa"/>
            <w:vAlign w:val="center"/>
          </w:tcPr>
          <w:p w14:paraId="059E6085">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16.88</w:t>
            </w:r>
          </w:p>
        </w:tc>
        <w:tc>
          <w:tcPr>
            <w:tcW w:w="1160" w:type="dxa"/>
            <w:vAlign w:val="center"/>
          </w:tcPr>
          <w:p w14:paraId="150BCA56">
            <w:pPr>
              <w:spacing w:line="360" w:lineRule="auto"/>
              <w:rPr>
                <w:rFonts w:hint="eastAsia" w:ascii="宋体" w:hAnsi="宋体" w:eastAsia="宋体" w:cs="宋体"/>
                <w:sz w:val="24"/>
                <w:szCs w:val="24"/>
              </w:rPr>
            </w:pPr>
          </w:p>
        </w:tc>
        <w:tc>
          <w:tcPr>
            <w:tcW w:w="1160" w:type="dxa"/>
            <w:vAlign w:val="center"/>
          </w:tcPr>
          <w:p w14:paraId="2169EF6C">
            <w:pPr>
              <w:spacing w:line="360" w:lineRule="auto"/>
              <w:rPr>
                <w:rFonts w:hint="eastAsia" w:ascii="宋体" w:hAnsi="宋体" w:eastAsia="宋体" w:cs="宋体"/>
                <w:sz w:val="24"/>
                <w:szCs w:val="24"/>
              </w:rPr>
            </w:pPr>
          </w:p>
        </w:tc>
        <w:tc>
          <w:tcPr>
            <w:tcW w:w="1160" w:type="dxa"/>
            <w:vAlign w:val="center"/>
          </w:tcPr>
          <w:p w14:paraId="5E7B90BD">
            <w:pPr>
              <w:spacing w:line="360" w:lineRule="auto"/>
              <w:rPr>
                <w:rFonts w:hint="eastAsia" w:ascii="宋体" w:hAnsi="宋体" w:eastAsia="宋体" w:cs="宋体"/>
                <w:sz w:val="24"/>
                <w:szCs w:val="24"/>
              </w:rPr>
            </w:pPr>
          </w:p>
        </w:tc>
        <w:tc>
          <w:tcPr>
            <w:tcW w:w="1160" w:type="dxa"/>
            <w:vAlign w:val="center"/>
          </w:tcPr>
          <w:p w14:paraId="22D0206D">
            <w:pPr>
              <w:spacing w:line="360" w:lineRule="auto"/>
              <w:rPr>
                <w:rFonts w:hint="eastAsia" w:ascii="宋体" w:hAnsi="宋体" w:eastAsia="宋体" w:cs="宋体"/>
                <w:sz w:val="24"/>
                <w:szCs w:val="24"/>
              </w:rPr>
            </w:pPr>
          </w:p>
        </w:tc>
        <w:tc>
          <w:tcPr>
            <w:tcW w:w="1112" w:type="dxa"/>
            <w:vAlign w:val="center"/>
          </w:tcPr>
          <w:p w14:paraId="79F4B6ED">
            <w:pPr>
              <w:spacing w:line="360" w:lineRule="auto"/>
              <w:rPr>
                <w:rFonts w:hint="eastAsia" w:ascii="宋体" w:hAnsi="宋体" w:eastAsia="宋体" w:cs="宋体"/>
                <w:sz w:val="24"/>
                <w:szCs w:val="24"/>
              </w:rPr>
            </w:pPr>
          </w:p>
        </w:tc>
      </w:tr>
      <w:tr w14:paraId="626823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2A7FA17B">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2010505</w:t>
            </w:r>
          </w:p>
        </w:tc>
        <w:tc>
          <w:tcPr>
            <w:tcW w:w="1740" w:type="dxa"/>
            <w:vAlign w:val="center"/>
          </w:tcPr>
          <w:p w14:paraId="478E8125">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专项统计业务</w:t>
            </w:r>
          </w:p>
        </w:tc>
        <w:tc>
          <w:tcPr>
            <w:tcW w:w="1160" w:type="dxa"/>
            <w:vAlign w:val="center"/>
          </w:tcPr>
          <w:p w14:paraId="040F0415">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5.00</w:t>
            </w:r>
          </w:p>
        </w:tc>
        <w:tc>
          <w:tcPr>
            <w:tcW w:w="1160" w:type="dxa"/>
            <w:vAlign w:val="center"/>
          </w:tcPr>
          <w:p w14:paraId="5FCDE873">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5.00</w:t>
            </w:r>
          </w:p>
        </w:tc>
        <w:tc>
          <w:tcPr>
            <w:tcW w:w="1160" w:type="dxa"/>
            <w:vAlign w:val="center"/>
          </w:tcPr>
          <w:p w14:paraId="1EFCE716">
            <w:pPr>
              <w:spacing w:line="360" w:lineRule="auto"/>
              <w:rPr>
                <w:rFonts w:hint="eastAsia" w:ascii="宋体" w:hAnsi="宋体" w:eastAsia="宋体" w:cs="宋体"/>
                <w:sz w:val="24"/>
                <w:szCs w:val="24"/>
              </w:rPr>
            </w:pPr>
          </w:p>
        </w:tc>
        <w:tc>
          <w:tcPr>
            <w:tcW w:w="1160" w:type="dxa"/>
            <w:vAlign w:val="center"/>
          </w:tcPr>
          <w:p w14:paraId="56B9958D">
            <w:pPr>
              <w:spacing w:line="360" w:lineRule="auto"/>
              <w:rPr>
                <w:rFonts w:hint="eastAsia" w:ascii="宋体" w:hAnsi="宋体" w:eastAsia="宋体" w:cs="宋体"/>
                <w:sz w:val="24"/>
                <w:szCs w:val="24"/>
              </w:rPr>
            </w:pPr>
          </w:p>
        </w:tc>
        <w:tc>
          <w:tcPr>
            <w:tcW w:w="1160" w:type="dxa"/>
            <w:vAlign w:val="center"/>
          </w:tcPr>
          <w:p w14:paraId="52F6ADE9">
            <w:pPr>
              <w:spacing w:line="360" w:lineRule="auto"/>
              <w:rPr>
                <w:rFonts w:hint="eastAsia" w:ascii="宋体" w:hAnsi="宋体" w:eastAsia="宋体" w:cs="宋体"/>
                <w:sz w:val="24"/>
                <w:szCs w:val="24"/>
              </w:rPr>
            </w:pPr>
          </w:p>
        </w:tc>
        <w:tc>
          <w:tcPr>
            <w:tcW w:w="1160" w:type="dxa"/>
            <w:vAlign w:val="center"/>
          </w:tcPr>
          <w:p w14:paraId="4FC690C5">
            <w:pPr>
              <w:spacing w:line="360" w:lineRule="auto"/>
              <w:rPr>
                <w:rFonts w:hint="eastAsia" w:ascii="宋体" w:hAnsi="宋体" w:eastAsia="宋体" w:cs="宋体"/>
                <w:sz w:val="24"/>
                <w:szCs w:val="24"/>
              </w:rPr>
            </w:pPr>
          </w:p>
        </w:tc>
        <w:tc>
          <w:tcPr>
            <w:tcW w:w="1112" w:type="dxa"/>
            <w:vAlign w:val="center"/>
          </w:tcPr>
          <w:p w14:paraId="43451D03">
            <w:pPr>
              <w:spacing w:line="360" w:lineRule="auto"/>
              <w:rPr>
                <w:rFonts w:hint="eastAsia" w:ascii="宋体" w:hAnsi="宋体" w:eastAsia="宋体" w:cs="宋体"/>
                <w:sz w:val="24"/>
                <w:szCs w:val="24"/>
              </w:rPr>
            </w:pPr>
          </w:p>
        </w:tc>
      </w:tr>
      <w:tr w14:paraId="440345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429EC4BF">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2010507</w:t>
            </w:r>
          </w:p>
        </w:tc>
        <w:tc>
          <w:tcPr>
            <w:tcW w:w="1740" w:type="dxa"/>
            <w:vAlign w:val="center"/>
          </w:tcPr>
          <w:p w14:paraId="0C748603">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专项普查活动</w:t>
            </w:r>
          </w:p>
        </w:tc>
        <w:tc>
          <w:tcPr>
            <w:tcW w:w="1160" w:type="dxa"/>
            <w:vAlign w:val="center"/>
          </w:tcPr>
          <w:p w14:paraId="022869F7">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42.93</w:t>
            </w:r>
          </w:p>
        </w:tc>
        <w:tc>
          <w:tcPr>
            <w:tcW w:w="1160" w:type="dxa"/>
            <w:vAlign w:val="center"/>
          </w:tcPr>
          <w:p w14:paraId="63C74469">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42.93</w:t>
            </w:r>
          </w:p>
        </w:tc>
        <w:tc>
          <w:tcPr>
            <w:tcW w:w="1160" w:type="dxa"/>
            <w:vAlign w:val="center"/>
          </w:tcPr>
          <w:p w14:paraId="448DBF3E">
            <w:pPr>
              <w:spacing w:line="360" w:lineRule="auto"/>
              <w:rPr>
                <w:rFonts w:hint="eastAsia" w:ascii="宋体" w:hAnsi="宋体" w:eastAsia="宋体" w:cs="宋体"/>
                <w:sz w:val="24"/>
                <w:szCs w:val="24"/>
              </w:rPr>
            </w:pPr>
          </w:p>
        </w:tc>
        <w:tc>
          <w:tcPr>
            <w:tcW w:w="1160" w:type="dxa"/>
            <w:vAlign w:val="center"/>
          </w:tcPr>
          <w:p w14:paraId="184E4B1A">
            <w:pPr>
              <w:spacing w:line="360" w:lineRule="auto"/>
              <w:rPr>
                <w:rFonts w:hint="eastAsia" w:ascii="宋体" w:hAnsi="宋体" w:eastAsia="宋体" w:cs="宋体"/>
                <w:sz w:val="24"/>
                <w:szCs w:val="24"/>
              </w:rPr>
            </w:pPr>
          </w:p>
        </w:tc>
        <w:tc>
          <w:tcPr>
            <w:tcW w:w="1160" w:type="dxa"/>
            <w:vAlign w:val="center"/>
          </w:tcPr>
          <w:p w14:paraId="2AC7026D">
            <w:pPr>
              <w:spacing w:line="360" w:lineRule="auto"/>
              <w:rPr>
                <w:rFonts w:hint="eastAsia" w:ascii="宋体" w:hAnsi="宋体" w:eastAsia="宋体" w:cs="宋体"/>
                <w:sz w:val="24"/>
                <w:szCs w:val="24"/>
              </w:rPr>
            </w:pPr>
          </w:p>
        </w:tc>
        <w:tc>
          <w:tcPr>
            <w:tcW w:w="1160" w:type="dxa"/>
            <w:vAlign w:val="center"/>
          </w:tcPr>
          <w:p w14:paraId="15199FDD">
            <w:pPr>
              <w:spacing w:line="360" w:lineRule="auto"/>
              <w:rPr>
                <w:rFonts w:hint="eastAsia" w:ascii="宋体" w:hAnsi="宋体" w:eastAsia="宋体" w:cs="宋体"/>
                <w:sz w:val="24"/>
                <w:szCs w:val="24"/>
              </w:rPr>
            </w:pPr>
          </w:p>
        </w:tc>
        <w:tc>
          <w:tcPr>
            <w:tcW w:w="1112" w:type="dxa"/>
            <w:vAlign w:val="center"/>
          </w:tcPr>
          <w:p w14:paraId="5321DBAA">
            <w:pPr>
              <w:spacing w:line="360" w:lineRule="auto"/>
              <w:rPr>
                <w:rFonts w:hint="eastAsia" w:ascii="宋体" w:hAnsi="宋体" w:eastAsia="宋体" w:cs="宋体"/>
                <w:sz w:val="24"/>
                <w:szCs w:val="24"/>
              </w:rPr>
            </w:pPr>
          </w:p>
        </w:tc>
      </w:tr>
      <w:tr w14:paraId="2B31FD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0CD5628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208</w:t>
            </w:r>
          </w:p>
        </w:tc>
        <w:tc>
          <w:tcPr>
            <w:tcW w:w="1740" w:type="dxa"/>
            <w:vAlign w:val="center"/>
          </w:tcPr>
          <w:p w14:paraId="60324E51">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社会保障和就业支出</w:t>
            </w:r>
          </w:p>
        </w:tc>
        <w:tc>
          <w:tcPr>
            <w:tcW w:w="1160" w:type="dxa"/>
            <w:vAlign w:val="center"/>
          </w:tcPr>
          <w:p w14:paraId="32857DEA">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4.08</w:t>
            </w:r>
          </w:p>
        </w:tc>
        <w:tc>
          <w:tcPr>
            <w:tcW w:w="1160" w:type="dxa"/>
            <w:vAlign w:val="center"/>
          </w:tcPr>
          <w:p w14:paraId="66F94C6C">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4.08</w:t>
            </w:r>
          </w:p>
        </w:tc>
        <w:tc>
          <w:tcPr>
            <w:tcW w:w="1160" w:type="dxa"/>
            <w:vAlign w:val="center"/>
          </w:tcPr>
          <w:p w14:paraId="216E2E27">
            <w:pPr>
              <w:spacing w:line="360" w:lineRule="auto"/>
              <w:rPr>
                <w:rFonts w:hint="eastAsia" w:ascii="宋体" w:hAnsi="宋体" w:eastAsia="宋体" w:cs="宋体"/>
                <w:sz w:val="24"/>
                <w:szCs w:val="24"/>
              </w:rPr>
            </w:pPr>
          </w:p>
        </w:tc>
        <w:tc>
          <w:tcPr>
            <w:tcW w:w="1160" w:type="dxa"/>
            <w:vAlign w:val="center"/>
          </w:tcPr>
          <w:p w14:paraId="05BC5B69">
            <w:pPr>
              <w:spacing w:line="360" w:lineRule="auto"/>
              <w:rPr>
                <w:rFonts w:hint="eastAsia" w:ascii="宋体" w:hAnsi="宋体" w:eastAsia="宋体" w:cs="宋体"/>
                <w:sz w:val="24"/>
                <w:szCs w:val="24"/>
              </w:rPr>
            </w:pPr>
          </w:p>
        </w:tc>
        <w:tc>
          <w:tcPr>
            <w:tcW w:w="1160" w:type="dxa"/>
            <w:vAlign w:val="center"/>
          </w:tcPr>
          <w:p w14:paraId="60741AE1">
            <w:pPr>
              <w:spacing w:line="360" w:lineRule="auto"/>
              <w:rPr>
                <w:rFonts w:hint="eastAsia" w:ascii="宋体" w:hAnsi="宋体" w:eastAsia="宋体" w:cs="宋体"/>
                <w:sz w:val="24"/>
                <w:szCs w:val="24"/>
              </w:rPr>
            </w:pPr>
          </w:p>
        </w:tc>
        <w:tc>
          <w:tcPr>
            <w:tcW w:w="1160" w:type="dxa"/>
            <w:vAlign w:val="center"/>
          </w:tcPr>
          <w:p w14:paraId="16E9B5BC">
            <w:pPr>
              <w:spacing w:line="360" w:lineRule="auto"/>
              <w:rPr>
                <w:rFonts w:hint="eastAsia" w:ascii="宋体" w:hAnsi="宋体" w:eastAsia="宋体" w:cs="宋体"/>
                <w:sz w:val="24"/>
                <w:szCs w:val="24"/>
              </w:rPr>
            </w:pPr>
          </w:p>
        </w:tc>
        <w:tc>
          <w:tcPr>
            <w:tcW w:w="1112" w:type="dxa"/>
            <w:vAlign w:val="center"/>
          </w:tcPr>
          <w:p w14:paraId="78FF070D">
            <w:pPr>
              <w:spacing w:line="360" w:lineRule="auto"/>
              <w:rPr>
                <w:rFonts w:hint="eastAsia" w:ascii="宋体" w:hAnsi="宋体" w:eastAsia="宋体" w:cs="宋体"/>
                <w:sz w:val="24"/>
                <w:szCs w:val="24"/>
              </w:rPr>
            </w:pPr>
          </w:p>
        </w:tc>
      </w:tr>
      <w:tr w14:paraId="44BEF9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141EF4B3">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w:t>
            </w:r>
          </w:p>
        </w:tc>
        <w:tc>
          <w:tcPr>
            <w:tcW w:w="1740" w:type="dxa"/>
            <w:vAlign w:val="center"/>
          </w:tcPr>
          <w:p w14:paraId="6F15C5D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行政事业单位养老支出</w:t>
            </w:r>
          </w:p>
        </w:tc>
        <w:tc>
          <w:tcPr>
            <w:tcW w:w="1160" w:type="dxa"/>
            <w:vAlign w:val="center"/>
          </w:tcPr>
          <w:p w14:paraId="5DA23C25">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4.08</w:t>
            </w:r>
          </w:p>
        </w:tc>
        <w:tc>
          <w:tcPr>
            <w:tcW w:w="1160" w:type="dxa"/>
            <w:vAlign w:val="center"/>
          </w:tcPr>
          <w:p w14:paraId="60846183">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4.08</w:t>
            </w:r>
          </w:p>
        </w:tc>
        <w:tc>
          <w:tcPr>
            <w:tcW w:w="1160" w:type="dxa"/>
            <w:vAlign w:val="center"/>
          </w:tcPr>
          <w:p w14:paraId="25C2F297">
            <w:pPr>
              <w:spacing w:line="360" w:lineRule="auto"/>
              <w:rPr>
                <w:rFonts w:hint="eastAsia" w:ascii="宋体" w:hAnsi="宋体" w:eastAsia="宋体" w:cs="宋体"/>
                <w:sz w:val="24"/>
                <w:szCs w:val="24"/>
              </w:rPr>
            </w:pPr>
          </w:p>
        </w:tc>
        <w:tc>
          <w:tcPr>
            <w:tcW w:w="1160" w:type="dxa"/>
            <w:vAlign w:val="center"/>
          </w:tcPr>
          <w:p w14:paraId="7F68B652">
            <w:pPr>
              <w:spacing w:line="360" w:lineRule="auto"/>
              <w:rPr>
                <w:rFonts w:hint="eastAsia" w:ascii="宋体" w:hAnsi="宋体" w:eastAsia="宋体" w:cs="宋体"/>
                <w:sz w:val="24"/>
                <w:szCs w:val="24"/>
              </w:rPr>
            </w:pPr>
          </w:p>
        </w:tc>
        <w:tc>
          <w:tcPr>
            <w:tcW w:w="1160" w:type="dxa"/>
            <w:vAlign w:val="center"/>
          </w:tcPr>
          <w:p w14:paraId="0DD4DE92">
            <w:pPr>
              <w:spacing w:line="360" w:lineRule="auto"/>
              <w:rPr>
                <w:rFonts w:hint="eastAsia" w:ascii="宋体" w:hAnsi="宋体" w:eastAsia="宋体" w:cs="宋体"/>
                <w:sz w:val="24"/>
                <w:szCs w:val="24"/>
              </w:rPr>
            </w:pPr>
          </w:p>
        </w:tc>
        <w:tc>
          <w:tcPr>
            <w:tcW w:w="1160" w:type="dxa"/>
            <w:vAlign w:val="center"/>
          </w:tcPr>
          <w:p w14:paraId="14A3F682">
            <w:pPr>
              <w:spacing w:line="360" w:lineRule="auto"/>
              <w:rPr>
                <w:rFonts w:hint="eastAsia" w:ascii="宋体" w:hAnsi="宋体" w:eastAsia="宋体" w:cs="宋体"/>
                <w:sz w:val="24"/>
                <w:szCs w:val="24"/>
              </w:rPr>
            </w:pPr>
          </w:p>
        </w:tc>
        <w:tc>
          <w:tcPr>
            <w:tcW w:w="1112" w:type="dxa"/>
            <w:vAlign w:val="center"/>
          </w:tcPr>
          <w:p w14:paraId="23435150">
            <w:pPr>
              <w:spacing w:line="360" w:lineRule="auto"/>
              <w:rPr>
                <w:rFonts w:hint="eastAsia" w:ascii="宋体" w:hAnsi="宋体" w:eastAsia="宋体" w:cs="宋体"/>
                <w:sz w:val="24"/>
                <w:szCs w:val="24"/>
              </w:rPr>
            </w:pPr>
          </w:p>
        </w:tc>
      </w:tr>
      <w:tr w14:paraId="537D95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05D14C36">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2080505</w:t>
            </w:r>
          </w:p>
        </w:tc>
        <w:tc>
          <w:tcPr>
            <w:tcW w:w="1740" w:type="dxa"/>
            <w:vAlign w:val="center"/>
          </w:tcPr>
          <w:p w14:paraId="0A5CDF89">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机关事业单位基本养老保险缴费支出</w:t>
            </w:r>
          </w:p>
        </w:tc>
        <w:tc>
          <w:tcPr>
            <w:tcW w:w="1160" w:type="dxa"/>
            <w:vAlign w:val="center"/>
          </w:tcPr>
          <w:p w14:paraId="435910B1">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4.08</w:t>
            </w:r>
          </w:p>
        </w:tc>
        <w:tc>
          <w:tcPr>
            <w:tcW w:w="1160" w:type="dxa"/>
            <w:vAlign w:val="center"/>
          </w:tcPr>
          <w:p w14:paraId="6D6FA87C">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4.08</w:t>
            </w:r>
          </w:p>
        </w:tc>
        <w:tc>
          <w:tcPr>
            <w:tcW w:w="1160" w:type="dxa"/>
            <w:vAlign w:val="center"/>
          </w:tcPr>
          <w:p w14:paraId="5517BF52">
            <w:pPr>
              <w:spacing w:line="360" w:lineRule="auto"/>
              <w:rPr>
                <w:rFonts w:hint="eastAsia" w:ascii="宋体" w:hAnsi="宋体" w:eastAsia="宋体" w:cs="宋体"/>
                <w:sz w:val="24"/>
                <w:szCs w:val="24"/>
              </w:rPr>
            </w:pPr>
          </w:p>
        </w:tc>
        <w:tc>
          <w:tcPr>
            <w:tcW w:w="1160" w:type="dxa"/>
            <w:vAlign w:val="center"/>
          </w:tcPr>
          <w:p w14:paraId="2B55DA37">
            <w:pPr>
              <w:spacing w:line="360" w:lineRule="auto"/>
              <w:rPr>
                <w:rFonts w:hint="eastAsia" w:ascii="宋体" w:hAnsi="宋体" w:eastAsia="宋体" w:cs="宋体"/>
                <w:sz w:val="24"/>
                <w:szCs w:val="24"/>
              </w:rPr>
            </w:pPr>
          </w:p>
        </w:tc>
        <w:tc>
          <w:tcPr>
            <w:tcW w:w="1160" w:type="dxa"/>
            <w:vAlign w:val="center"/>
          </w:tcPr>
          <w:p w14:paraId="7C677223">
            <w:pPr>
              <w:spacing w:line="360" w:lineRule="auto"/>
              <w:rPr>
                <w:rFonts w:hint="eastAsia" w:ascii="宋体" w:hAnsi="宋体" w:eastAsia="宋体" w:cs="宋体"/>
                <w:sz w:val="24"/>
                <w:szCs w:val="24"/>
              </w:rPr>
            </w:pPr>
          </w:p>
        </w:tc>
        <w:tc>
          <w:tcPr>
            <w:tcW w:w="1160" w:type="dxa"/>
            <w:vAlign w:val="center"/>
          </w:tcPr>
          <w:p w14:paraId="38BB492D">
            <w:pPr>
              <w:spacing w:line="360" w:lineRule="auto"/>
              <w:rPr>
                <w:rFonts w:hint="eastAsia" w:ascii="宋体" w:hAnsi="宋体" w:eastAsia="宋体" w:cs="宋体"/>
                <w:sz w:val="24"/>
                <w:szCs w:val="24"/>
              </w:rPr>
            </w:pPr>
          </w:p>
        </w:tc>
        <w:tc>
          <w:tcPr>
            <w:tcW w:w="1112" w:type="dxa"/>
            <w:vAlign w:val="center"/>
          </w:tcPr>
          <w:p w14:paraId="0203D95C">
            <w:pPr>
              <w:spacing w:line="360" w:lineRule="auto"/>
              <w:rPr>
                <w:rFonts w:hint="eastAsia" w:ascii="宋体" w:hAnsi="宋体" w:eastAsia="宋体" w:cs="宋体"/>
                <w:sz w:val="24"/>
                <w:szCs w:val="24"/>
              </w:rPr>
            </w:pPr>
          </w:p>
        </w:tc>
      </w:tr>
      <w:tr w14:paraId="0E7E2D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6C791CF8">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210</w:t>
            </w:r>
          </w:p>
        </w:tc>
        <w:tc>
          <w:tcPr>
            <w:tcW w:w="1740" w:type="dxa"/>
            <w:vAlign w:val="center"/>
          </w:tcPr>
          <w:p w14:paraId="49ACF666">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卫生健康支出</w:t>
            </w:r>
          </w:p>
        </w:tc>
        <w:tc>
          <w:tcPr>
            <w:tcW w:w="1160" w:type="dxa"/>
            <w:vAlign w:val="center"/>
          </w:tcPr>
          <w:p w14:paraId="608870AF">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4.60</w:t>
            </w:r>
          </w:p>
        </w:tc>
        <w:tc>
          <w:tcPr>
            <w:tcW w:w="1160" w:type="dxa"/>
            <w:vAlign w:val="center"/>
          </w:tcPr>
          <w:p w14:paraId="57140675">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4.60</w:t>
            </w:r>
          </w:p>
        </w:tc>
        <w:tc>
          <w:tcPr>
            <w:tcW w:w="1160" w:type="dxa"/>
            <w:vAlign w:val="center"/>
          </w:tcPr>
          <w:p w14:paraId="076EC824">
            <w:pPr>
              <w:spacing w:line="360" w:lineRule="auto"/>
              <w:rPr>
                <w:rFonts w:hint="eastAsia" w:ascii="宋体" w:hAnsi="宋体" w:eastAsia="宋体" w:cs="宋体"/>
                <w:sz w:val="24"/>
                <w:szCs w:val="24"/>
              </w:rPr>
            </w:pPr>
          </w:p>
        </w:tc>
        <w:tc>
          <w:tcPr>
            <w:tcW w:w="1160" w:type="dxa"/>
            <w:vAlign w:val="center"/>
          </w:tcPr>
          <w:p w14:paraId="2E48A40D">
            <w:pPr>
              <w:spacing w:line="360" w:lineRule="auto"/>
              <w:rPr>
                <w:rFonts w:hint="eastAsia" w:ascii="宋体" w:hAnsi="宋体" w:eastAsia="宋体" w:cs="宋体"/>
                <w:sz w:val="24"/>
                <w:szCs w:val="24"/>
              </w:rPr>
            </w:pPr>
          </w:p>
        </w:tc>
        <w:tc>
          <w:tcPr>
            <w:tcW w:w="1160" w:type="dxa"/>
            <w:vAlign w:val="center"/>
          </w:tcPr>
          <w:p w14:paraId="20D704EA">
            <w:pPr>
              <w:spacing w:line="360" w:lineRule="auto"/>
              <w:rPr>
                <w:rFonts w:hint="eastAsia" w:ascii="宋体" w:hAnsi="宋体" w:eastAsia="宋体" w:cs="宋体"/>
                <w:sz w:val="24"/>
                <w:szCs w:val="24"/>
              </w:rPr>
            </w:pPr>
          </w:p>
        </w:tc>
        <w:tc>
          <w:tcPr>
            <w:tcW w:w="1160" w:type="dxa"/>
            <w:vAlign w:val="center"/>
          </w:tcPr>
          <w:p w14:paraId="4DF2E9CE">
            <w:pPr>
              <w:spacing w:line="360" w:lineRule="auto"/>
              <w:rPr>
                <w:rFonts w:hint="eastAsia" w:ascii="宋体" w:hAnsi="宋体" w:eastAsia="宋体" w:cs="宋体"/>
                <w:sz w:val="24"/>
                <w:szCs w:val="24"/>
              </w:rPr>
            </w:pPr>
          </w:p>
        </w:tc>
        <w:tc>
          <w:tcPr>
            <w:tcW w:w="1112" w:type="dxa"/>
            <w:vAlign w:val="center"/>
          </w:tcPr>
          <w:p w14:paraId="3541A2CA">
            <w:pPr>
              <w:spacing w:line="360" w:lineRule="auto"/>
              <w:rPr>
                <w:rFonts w:hint="eastAsia" w:ascii="宋体" w:hAnsi="宋体" w:eastAsia="宋体" w:cs="宋体"/>
                <w:sz w:val="24"/>
                <w:szCs w:val="24"/>
              </w:rPr>
            </w:pPr>
          </w:p>
        </w:tc>
      </w:tr>
      <w:tr w14:paraId="20C18A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14F4610B">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21004</w:t>
            </w:r>
          </w:p>
        </w:tc>
        <w:tc>
          <w:tcPr>
            <w:tcW w:w="1740" w:type="dxa"/>
            <w:vAlign w:val="center"/>
          </w:tcPr>
          <w:p w14:paraId="35F67CB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公共卫生</w:t>
            </w:r>
          </w:p>
        </w:tc>
        <w:tc>
          <w:tcPr>
            <w:tcW w:w="1160" w:type="dxa"/>
            <w:vAlign w:val="center"/>
          </w:tcPr>
          <w:p w14:paraId="27ACC384">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2.05</w:t>
            </w:r>
          </w:p>
        </w:tc>
        <w:tc>
          <w:tcPr>
            <w:tcW w:w="1160" w:type="dxa"/>
            <w:vAlign w:val="center"/>
          </w:tcPr>
          <w:p w14:paraId="20E38752">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2.05</w:t>
            </w:r>
          </w:p>
        </w:tc>
        <w:tc>
          <w:tcPr>
            <w:tcW w:w="1160" w:type="dxa"/>
            <w:vAlign w:val="center"/>
          </w:tcPr>
          <w:p w14:paraId="004E062C">
            <w:pPr>
              <w:spacing w:line="360" w:lineRule="auto"/>
              <w:rPr>
                <w:rFonts w:hint="eastAsia" w:ascii="宋体" w:hAnsi="宋体" w:eastAsia="宋体" w:cs="宋体"/>
                <w:sz w:val="24"/>
                <w:szCs w:val="24"/>
              </w:rPr>
            </w:pPr>
          </w:p>
        </w:tc>
        <w:tc>
          <w:tcPr>
            <w:tcW w:w="1160" w:type="dxa"/>
            <w:vAlign w:val="center"/>
          </w:tcPr>
          <w:p w14:paraId="28514389">
            <w:pPr>
              <w:spacing w:line="360" w:lineRule="auto"/>
              <w:rPr>
                <w:rFonts w:hint="eastAsia" w:ascii="宋体" w:hAnsi="宋体" w:eastAsia="宋体" w:cs="宋体"/>
                <w:sz w:val="24"/>
                <w:szCs w:val="24"/>
              </w:rPr>
            </w:pPr>
          </w:p>
        </w:tc>
        <w:tc>
          <w:tcPr>
            <w:tcW w:w="1160" w:type="dxa"/>
            <w:vAlign w:val="center"/>
          </w:tcPr>
          <w:p w14:paraId="1995DDB9">
            <w:pPr>
              <w:spacing w:line="360" w:lineRule="auto"/>
              <w:rPr>
                <w:rFonts w:hint="eastAsia" w:ascii="宋体" w:hAnsi="宋体" w:eastAsia="宋体" w:cs="宋体"/>
                <w:sz w:val="24"/>
                <w:szCs w:val="24"/>
              </w:rPr>
            </w:pPr>
          </w:p>
        </w:tc>
        <w:tc>
          <w:tcPr>
            <w:tcW w:w="1160" w:type="dxa"/>
            <w:vAlign w:val="center"/>
          </w:tcPr>
          <w:p w14:paraId="595D7BCA">
            <w:pPr>
              <w:spacing w:line="360" w:lineRule="auto"/>
              <w:rPr>
                <w:rFonts w:hint="eastAsia" w:ascii="宋体" w:hAnsi="宋体" w:eastAsia="宋体" w:cs="宋体"/>
                <w:sz w:val="24"/>
                <w:szCs w:val="24"/>
              </w:rPr>
            </w:pPr>
          </w:p>
        </w:tc>
        <w:tc>
          <w:tcPr>
            <w:tcW w:w="1112" w:type="dxa"/>
            <w:vAlign w:val="center"/>
          </w:tcPr>
          <w:p w14:paraId="47E9AE25">
            <w:pPr>
              <w:spacing w:line="360" w:lineRule="auto"/>
              <w:rPr>
                <w:rFonts w:hint="eastAsia" w:ascii="宋体" w:hAnsi="宋体" w:eastAsia="宋体" w:cs="宋体"/>
                <w:sz w:val="24"/>
                <w:szCs w:val="24"/>
              </w:rPr>
            </w:pPr>
          </w:p>
        </w:tc>
      </w:tr>
      <w:tr w14:paraId="7A9D97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10B01371">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2100499</w:t>
            </w:r>
          </w:p>
        </w:tc>
        <w:tc>
          <w:tcPr>
            <w:tcW w:w="1740" w:type="dxa"/>
            <w:vAlign w:val="center"/>
          </w:tcPr>
          <w:p w14:paraId="7900F5A5">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其他公共卫生支出</w:t>
            </w:r>
          </w:p>
        </w:tc>
        <w:tc>
          <w:tcPr>
            <w:tcW w:w="1160" w:type="dxa"/>
            <w:vAlign w:val="center"/>
          </w:tcPr>
          <w:p w14:paraId="4509E65C">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2.05</w:t>
            </w:r>
          </w:p>
        </w:tc>
        <w:tc>
          <w:tcPr>
            <w:tcW w:w="1160" w:type="dxa"/>
            <w:vAlign w:val="center"/>
          </w:tcPr>
          <w:p w14:paraId="3830FF85">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2.05</w:t>
            </w:r>
          </w:p>
        </w:tc>
        <w:tc>
          <w:tcPr>
            <w:tcW w:w="1160" w:type="dxa"/>
            <w:vAlign w:val="center"/>
          </w:tcPr>
          <w:p w14:paraId="18E711E9">
            <w:pPr>
              <w:spacing w:line="360" w:lineRule="auto"/>
              <w:rPr>
                <w:rFonts w:hint="eastAsia" w:ascii="宋体" w:hAnsi="宋体" w:eastAsia="宋体" w:cs="宋体"/>
                <w:sz w:val="24"/>
                <w:szCs w:val="24"/>
              </w:rPr>
            </w:pPr>
          </w:p>
        </w:tc>
        <w:tc>
          <w:tcPr>
            <w:tcW w:w="1160" w:type="dxa"/>
            <w:vAlign w:val="center"/>
          </w:tcPr>
          <w:p w14:paraId="13B34E3A">
            <w:pPr>
              <w:spacing w:line="360" w:lineRule="auto"/>
              <w:rPr>
                <w:rFonts w:hint="eastAsia" w:ascii="宋体" w:hAnsi="宋体" w:eastAsia="宋体" w:cs="宋体"/>
                <w:sz w:val="24"/>
                <w:szCs w:val="24"/>
              </w:rPr>
            </w:pPr>
          </w:p>
        </w:tc>
        <w:tc>
          <w:tcPr>
            <w:tcW w:w="1160" w:type="dxa"/>
            <w:vAlign w:val="center"/>
          </w:tcPr>
          <w:p w14:paraId="6A8886E1">
            <w:pPr>
              <w:spacing w:line="360" w:lineRule="auto"/>
              <w:rPr>
                <w:rFonts w:hint="eastAsia" w:ascii="宋体" w:hAnsi="宋体" w:eastAsia="宋体" w:cs="宋体"/>
                <w:sz w:val="24"/>
                <w:szCs w:val="24"/>
              </w:rPr>
            </w:pPr>
          </w:p>
        </w:tc>
        <w:tc>
          <w:tcPr>
            <w:tcW w:w="1160" w:type="dxa"/>
            <w:vAlign w:val="center"/>
          </w:tcPr>
          <w:p w14:paraId="2E8AC1D2">
            <w:pPr>
              <w:spacing w:line="360" w:lineRule="auto"/>
              <w:rPr>
                <w:rFonts w:hint="eastAsia" w:ascii="宋体" w:hAnsi="宋体" w:eastAsia="宋体" w:cs="宋体"/>
                <w:sz w:val="24"/>
                <w:szCs w:val="24"/>
              </w:rPr>
            </w:pPr>
          </w:p>
        </w:tc>
        <w:tc>
          <w:tcPr>
            <w:tcW w:w="1112" w:type="dxa"/>
            <w:vAlign w:val="center"/>
          </w:tcPr>
          <w:p w14:paraId="304ADBB6">
            <w:pPr>
              <w:spacing w:line="360" w:lineRule="auto"/>
              <w:rPr>
                <w:rFonts w:hint="eastAsia" w:ascii="宋体" w:hAnsi="宋体" w:eastAsia="宋体" w:cs="宋体"/>
                <w:sz w:val="24"/>
                <w:szCs w:val="24"/>
              </w:rPr>
            </w:pPr>
          </w:p>
        </w:tc>
      </w:tr>
      <w:tr w14:paraId="557098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25DD6F58">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w:t>
            </w:r>
          </w:p>
        </w:tc>
        <w:tc>
          <w:tcPr>
            <w:tcW w:w="1740" w:type="dxa"/>
            <w:vAlign w:val="center"/>
          </w:tcPr>
          <w:p w14:paraId="599806C5">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行政事业单位医疗</w:t>
            </w:r>
          </w:p>
        </w:tc>
        <w:tc>
          <w:tcPr>
            <w:tcW w:w="1160" w:type="dxa"/>
            <w:vAlign w:val="center"/>
          </w:tcPr>
          <w:p w14:paraId="1CE5DD14">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2.55</w:t>
            </w:r>
          </w:p>
        </w:tc>
        <w:tc>
          <w:tcPr>
            <w:tcW w:w="1160" w:type="dxa"/>
            <w:vAlign w:val="center"/>
          </w:tcPr>
          <w:p w14:paraId="6B432351">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2.55</w:t>
            </w:r>
          </w:p>
        </w:tc>
        <w:tc>
          <w:tcPr>
            <w:tcW w:w="1160" w:type="dxa"/>
            <w:vAlign w:val="center"/>
          </w:tcPr>
          <w:p w14:paraId="4D641EC9">
            <w:pPr>
              <w:spacing w:line="360" w:lineRule="auto"/>
              <w:rPr>
                <w:rFonts w:hint="eastAsia" w:ascii="宋体" w:hAnsi="宋体" w:eastAsia="宋体" w:cs="宋体"/>
                <w:sz w:val="24"/>
                <w:szCs w:val="24"/>
              </w:rPr>
            </w:pPr>
          </w:p>
        </w:tc>
        <w:tc>
          <w:tcPr>
            <w:tcW w:w="1160" w:type="dxa"/>
            <w:vAlign w:val="center"/>
          </w:tcPr>
          <w:p w14:paraId="5BE744DC">
            <w:pPr>
              <w:spacing w:line="360" w:lineRule="auto"/>
              <w:rPr>
                <w:rFonts w:hint="eastAsia" w:ascii="宋体" w:hAnsi="宋体" w:eastAsia="宋体" w:cs="宋体"/>
                <w:sz w:val="24"/>
                <w:szCs w:val="24"/>
              </w:rPr>
            </w:pPr>
          </w:p>
        </w:tc>
        <w:tc>
          <w:tcPr>
            <w:tcW w:w="1160" w:type="dxa"/>
            <w:vAlign w:val="center"/>
          </w:tcPr>
          <w:p w14:paraId="3B55585C">
            <w:pPr>
              <w:spacing w:line="360" w:lineRule="auto"/>
              <w:rPr>
                <w:rFonts w:hint="eastAsia" w:ascii="宋体" w:hAnsi="宋体" w:eastAsia="宋体" w:cs="宋体"/>
                <w:sz w:val="24"/>
                <w:szCs w:val="24"/>
              </w:rPr>
            </w:pPr>
          </w:p>
        </w:tc>
        <w:tc>
          <w:tcPr>
            <w:tcW w:w="1160" w:type="dxa"/>
            <w:vAlign w:val="center"/>
          </w:tcPr>
          <w:p w14:paraId="48C5F2E1">
            <w:pPr>
              <w:spacing w:line="360" w:lineRule="auto"/>
              <w:rPr>
                <w:rFonts w:hint="eastAsia" w:ascii="宋体" w:hAnsi="宋体" w:eastAsia="宋体" w:cs="宋体"/>
                <w:sz w:val="24"/>
                <w:szCs w:val="24"/>
              </w:rPr>
            </w:pPr>
          </w:p>
        </w:tc>
        <w:tc>
          <w:tcPr>
            <w:tcW w:w="1112" w:type="dxa"/>
            <w:vAlign w:val="center"/>
          </w:tcPr>
          <w:p w14:paraId="48E157EC">
            <w:pPr>
              <w:spacing w:line="360" w:lineRule="auto"/>
              <w:rPr>
                <w:rFonts w:hint="eastAsia" w:ascii="宋体" w:hAnsi="宋体" w:eastAsia="宋体" w:cs="宋体"/>
                <w:sz w:val="24"/>
                <w:szCs w:val="24"/>
              </w:rPr>
            </w:pPr>
          </w:p>
        </w:tc>
      </w:tr>
      <w:tr w14:paraId="26E265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613EBF57">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2101101</w:t>
            </w:r>
          </w:p>
        </w:tc>
        <w:tc>
          <w:tcPr>
            <w:tcW w:w="1740" w:type="dxa"/>
            <w:vAlign w:val="center"/>
          </w:tcPr>
          <w:p w14:paraId="2B6F6FAF">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行政单位医疗</w:t>
            </w:r>
          </w:p>
        </w:tc>
        <w:tc>
          <w:tcPr>
            <w:tcW w:w="1160" w:type="dxa"/>
            <w:vAlign w:val="center"/>
          </w:tcPr>
          <w:p w14:paraId="425A1E6E">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2.55</w:t>
            </w:r>
          </w:p>
        </w:tc>
        <w:tc>
          <w:tcPr>
            <w:tcW w:w="1160" w:type="dxa"/>
            <w:vAlign w:val="center"/>
          </w:tcPr>
          <w:p w14:paraId="7C58B78F">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2.55</w:t>
            </w:r>
          </w:p>
        </w:tc>
        <w:tc>
          <w:tcPr>
            <w:tcW w:w="1160" w:type="dxa"/>
            <w:vAlign w:val="center"/>
          </w:tcPr>
          <w:p w14:paraId="78363A31">
            <w:pPr>
              <w:spacing w:line="360" w:lineRule="auto"/>
              <w:rPr>
                <w:rFonts w:hint="eastAsia" w:ascii="宋体" w:hAnsi="宋体" w:eastAsia="宋体" w:cs="宋体"/>
                <w:sz w:val="24"/>
                <w:szCs w:val="24"/>
              </w:rPr>
            </w:pPr>
          </w:p>
        </w:tc>
        <w:tc>
          <w:tcPr>
            <w:tcW w:w="1160" w:type="dxa"/>
            <w:vAlign w:val="center"/>
          </w:tcPr>
          <w:p w14:paraId="1A656ADF">
            <w:pPr>
              <w:spacing w:line="360" w:lineRule="auto"/>
              <w:rPr>
                <w:rFonts w:hint="eastAsia" w:ascii="宋体" w:hAnsi="宋体" w:eastAsia="宋体" w:cs="宋体"/>
                <w:sz w:val="24"/>
                <w:szCs w:val="24"/>
              </w:rPr>
            </w:pPr>
          </w:p>
        </w:tc>
        <w:tc>
          <w:tcPr>
            <w:tcW w:w="1160" w:type="dxa"/>
            <w:vAlign w:val="center"/>
          </w:tcPr>
          <w:p w14:paraId="42BFC0C7">
            <w:pPr>
              <w:spacing w:line="360" w:lineRule="auto"/>
              <w:rPr>
                <w:rFonts w:hint="eastAsia" w:ascii="宋体" w:hAnsi="宋体" w:eastAsia="宋体" w:cs="宋体"/>
                <w:sz w:val="24"/>
                <w:szCs w:val="24"/>
              </w:rPr>
            </w:pPr>
          </w:p>
        </w:tc>
        <w:tc>
          <w:tcPr>
            <w:tcW w:w="1160" w:type="dxa"/>
            <w:vAlign w:val="center"/>
          </w:tcPr>
          <w:p w14:paraId="5043E0DE">
            <w:pPr>
              <w:spacing w:line="360" w:lineRule="auto"/>
              <w:rPr>
                <w:rFonts w:hint="eastAsia" w:ascii="宋体" w:hAnsi="宋体" w:eastAsia="宋体" w:cs="宋体"/>
                <w:sz w:val="24"/>
                <w:szCs w:val="24"/>
              </w:rPr>
            </w:pPr>
          </w:p>
        </w:tc>
        <w:tc>
          <w:tcPr>
            <w:tcW w:w="1112" w:type="dxa"/>
            <w:vAlign w:val="center"/>
          </w:tcPr>
          <w:p w14:paraId="2AEE9F03">
            <w:pPr>
              <w:spacing w:line="360" w:lineRule="auto"/>
              <w:rPr>
                <w:rFonts w:hint="eastAsia" w:ascii="宋体" w:hAnsi="宋体" w:eastAsia="宋体" w:cs="宋体"/>
                <w:sz w:val="24"/>
                <w:szCs w:val="24"/>
              </w:rPr>
            </w:pPr>
          </w:p>
        </w:tc>
      </w:tr>
      <w:tr w14:paraId="43FC85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2F76C7E5">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221</w:t>
            </w:r>
          </w:p>
        </w:tc>
        <w:tc>
          <w:tcPr>
            <w:tcW w:w="1740" w:type="dxa"/>
            <w:vAlign w:val="center"/>
          </w:tcPr>
          <w:p w14:paraId="0B7CC026">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住房保障支出</w:t>
            </w:r>
          </w:p>
        </w:tc>
        <w:tc>
          <w:tcPr>
            <w:tcW w:w="1160" w:type="dxa"/>
            <w:vAlign w:val="center"/>
          </w:tcPr>
          <w:p w14:paraId="5D9388B3">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3.63</w:t>
            </w:r>
          </w:p>
        </w:tc>
        <w:tc>
          <w:tcPr>
            <w:tcW w:w="1160" w:type="dxa"/>
            <w:vAlign w:val="center"/>
          </w:tcPr>
          <w:p w14:paraId="55FB3DEB">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3.63</w:t>
            </w:r>
          </w:p>
        </w:tc>
        <w:tc>
          <w:tcPr>
            <w:tcW w:w="1160" w:type="dxa"/>
            <w:vAlign w:val="center"/>
          </w:tcPr>
          <w:p w14:paraId="4B184F22">
            <w:pPr>
              <w:spacing w:line="360" w:lineRule="auto"/>
              <w:rPr>
                <w:rFonts w:hint="eastAsia" w:ascii="宋体" w:hAnsi="宋体" w:eastAsia="宋体" w:cs="宋体"/>
                <w:sz w:val="24"/>
                <w:szCs w:val="24"/>
              </w:rPr>
            </w:pPr>
          </w:p>
        </w:tc>
        <w:tc>
          <w:tcPr>
            <w:tcW w:w="1160" w:type="dxa"/>
            <w:vAlign w:val="center"/>
          </w:tcPr>
          <w:p w14:paraId="6CCCC12C">
            <w:pPr>
              <w:spacing w:line="360" w:lineRule="auto"/>
              <w:rPr>
                <w:rFonts w:hint="eastAsia" w:ascii="宋体" w:hAnsi="宋体" w:eastAsia="宋体" w:cs="宋体"/>
                <w:sz w:val="24"/>
                <w:szCs w:val="24"/>
              </w:rPr>
            </w:pPr>
          </w:p>
        </w:tc>
        <w:tc>
          <w:tcPr>
            <w:tcW w:w="1160" w:type="dxa"/>
            <w:vAlign w:val="center"/>
          </w:tcPr>
          <w:p w14:paraId="39541669">
            <w:pPr>
              <w:spacing w:line="360" w:lineRule="auto"/>
              <w:rPr>
                <w:rFonts w:hint="eastAsia" w:ascii="宋体" w:hAnsi="宋体" w:eastAsia="宋体" w:cs="宋体"/>
                <w:sz w:val="24"/>
                <w:szCs w:val="24"/>
              </w:rPr>
            </w:pPr>
          </w:p>
        </w:tc>
        <w:tc>
          <w:tcPr>
            <w:tcW w:w="1160" w:type="dxa"/>
            <w:vAlign w:val="center"/>
          </w:tcPr>
          <w:p w14:paraId="3D1B5F91">
            <w:pPr>
              <w:spacing w:line="360" w:lineRule="auto"/>
              <w:rPr>
                <w:rFonts w:hint="eastAsia" w:ascii="宋体" w:hAnsi="宋体" w:eastAsia="宋体" w:cs="宋体"/>
                <w:sz w:val="24"/>
                <w:szCs w:val="24"/>
              </w:rPr>
            </w:pPr>
          </w:p>
        </w:tc>
        <w:tc>
          <w:tcPr>
            <w:tcW w:w="1112" w:type="dxa"/>
            <w:vAlign w:val="center"/>
          </w:tcPr>
          <w:p w14:paraId="5EBE9156">
            <w:pPr>
              <w:spacing w:line="360" w:lineRule="auto"/>
              <w:rPr>
                <w:rFonts w:hint="eastAsia" w:ascii="宋体" w:hAnsi="宋体" w:eastAsia="宋体" w:cs="宋体"/>
                <w:sz w:val="24"/>
                <w:szCs w:val="24"/>
              </w:rPr>
            </w:pPr>
          </w:p>
        </w:tc>
      </w:tr>
      <w:tr w14:paraId="6FA3B4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2CB33A51">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22102</w:t>
            </w:r>
          </w:p>
        </w:tc>
        <w:tc>
          <w:tcPr>
            <w:tcW w:w="1740" w:type="dxa"/>
            <w:vAlign w:val="center"/>
          </w:tcPr>
          <w:p w14:paraId="0869B3DF">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住房改革支出</w:t>
            </w:r>
          </w:p>
        </w:tc>
        <w:tc>
          <w:tcPr>
            <w:tcW w:w="1160" w:type="dxa"/>
            <w:vAlign w:val="center"/>
          </w:tcPr>
          <w:p w14:paraId="6071AC7C">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3.63</w:t>
            </w:r>
          </w:p>
        </w:tc>
        <w:tc>
          <w:tcPr>
            <w:tcW w:w="1160" w:type="dxa"/>
            <w:vAlign w:val="center"/>
          </w:tcPr>
          <w:p w14:paraId="1F1F914E">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3.63</w:t>
            </w:r>
          </w:p>
        </w:tc>
        <w:tc>
          <w:tcPr>
            <w:tcW w:w="1160" w:type="dxa"/>
            <w:vAlign w:val="center"/>
          </w:tcPr>
          <w:p w14:paraId="581E483E">
            <w:pPr>
              <w:spacing w:line="360" w:lineRule="auto"/>
              <w:rPr>
                <w:rFonts w:hint="eastAsia" w:ascii="宋体" w:hAnsi="宋体" w:eastAsia="宋体" w:cs="宋体"/>
                <w:sz w:val="24"/>
                <w:szCs w:val="24"/>
              </w:rPr>
            </w:pPr>
          </w:p>
        </w:tc>
        <w:tc>
          <w:tcPr>
            <w:tcW w:w="1160" w:type="dxa"/>
            <w:vAlign w:val="center"/>
          </w:tcPr>
          <w:p w14:paraId="2D1478FC">
            <w:pPr>
              <w:spacing w:line="360" w:lineRule="auto"/>
              <w:rPr>
                <w:rFonts w:hint="eastAsia" w:ascii="宋体" w:hAnsi="宋体" w:eastAsia="宋体" w:cs="宋体"/>
                <w:sz w:val="24"/>
                <w:szCs w:val="24"/>
              </w:rPr>
            </w:pPr>
          </w:p>
        </w:tc>
        <w:tc>
          <w:tcPr>
            <w:tcW w:w="1160" w:type="dxa"/>
            <w:vAlign w:val="center"/>
          </w:tcPr>
          <w:p w14:paraId="772BE161">
            <w:pPr>
              <w:spacing w:line="360" w:lineRule="auto"/>
              <w:rPr>
                <w:rFonts w:hint="eastAsia" w:ascii="宋体" w:hAnsi="宋体" w:eastAsia="宋体" w:cs="宋体"/>
                <w:sz w:val="24"/>
                <w:szCs w:val="24"/>
              </w:rPr>
            </w:pPr>
          </w:p>
        </w:tc>
        <w:tc>
          <w:tcPr>
            <w:tcW w:w="1160" w:type="dxa"/>
            <w:vAlign w:val="center"/>
          </w:tcPr>
          <w:p w14:paraId="6E3BD68B">
            <w:pPr>
              <w:spacing w:line="360" w:lineRule="auto"/>
              <w:rPr>
                <w:rFonts w:hint="eastAsia" w:ascii="宋体" w:hAnsi="宋体" w:eastAsia="宋体" w:cs="宋体"/>
                <w:sz w:val="24"/>
                <w:szCs w:val="24"/>
              </w:rPr>
            </w:pPr>
          </w:p>
        </w:tc>
        <w:tc>
          <w:tcPr>
            <w:tcW w:w="1112" w:type="dxa"/>
            <w:vAlign w:val="center"/>
          </w:tcPr>
          <w:p w14:paraId="6775B654">
            <w:pPr>
              <w:spacing w:line="360" w:lineRule="auto"/>
              <w:rPr>
                <w:rFonts w:hint="eastAsia" w:ascii="宋体" w:hAnsi="宋体" w:eastAsia="宋体" w:cs="宋体"/>
                <w:sz w:val="24"/>
                <w:szCs w:val="24"/>
              </w:rPr>
            </w:pPr>
          </w:p>
        </w:tc>
      </w:tr>
      <w:tr w14:paraId="3F9B9B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5F893F4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2210201</w:t>
            </w:r>
          </w:p>
        </w:tc>
        <w:tc>
          <w:tcPr>
            <w:tcW w:w="1740" w:type="dxa"/>
            <w:vAlign w:val="center"/>
          </w:tcPr>
          <w:p w14:paraId="1FB41648">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住房公积金</w:t>
            </w:r>
          </w:p>
        </w:tc>
        <w:tc>
          <w:tcPr>
            <w:tcW w:w="1160" w:type="dxa"/>
            <w:vAlign w:val="center"/>
          </w:tcPr>
          <w:p w14:paraId="564EF378">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3.63</w:t>
            </w:r>
          </w:p>
        </w:tc>
        <w:tc>
          <w:tcPr>
            <w:tcW w:w="1160" w:type="dxa"/>
            <w:vAlign w:val="center"/>
          </w:tcPr>
          <w:p w14:paraId="3F9A3604">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3.63</w:t>
            </w:r>
          </w:p>
        </w:tc>
        <w:tc>
          <w:tcPr>
            <w:tcW w:w="1160" w:type="dxa"/>
            <w:vAlign w:val="center"/>
          </w:tcPr>
          <w:p w14:paraId="2D148DDD">
            <w:pPr>
              <w:spacing w:line="360" w:lineRule="auto"/>
              <w:rPr>
                <w:rFonts w:hint="eastAsia" w:ascii="宋体" w:hAnsi="宋体" w:eastAsia="宋体" w:cs="宋体"/>
                <w:sz w:val="24"/>
                <w:szCs w:val="24"/>
              </w:rPr>
            </w:pPr>
          </w:p>
        </w:tc>
        <w:tc>
          <w:tcPr>
            <w:tcW w:w="1160" w:type="dxa"/>
            <w:vAlign w:val="center"/>
          </w:tcPr>
          <w:p w14:paraId="6953611A">
            <w:pPr>
              <w:spacing w:line="360" w:lineRule="auto"/>
              <w:rPr>
                <w:rFonts w:hint="eastAsia" w:ascii="宋体" w:hAnsi="宋体" w:eastAsia="宋体" w:cs="宋体"/>
                <w:sz w:val="24"/>
                <w:szCs w:val="24"/>
              </w:rPr>
            </w:pPr>
          </w:p>
        </w:tc>
        <w:tc>
          <w:tcPr>
            <w:tcW w:w="1160" w:type="dxa"/>
            <w:vAlign w:val="center"/>
          </w:tcPr>
          <w:p w14:paraId="52D42789">
            <w:pPr>
              <w:spacing w:line="360" w:lineRule="auto"/>
              <w:rPr>
                <w:rFonts w:hint="eastAsia" w:ascii="宋体" w:hAnsi="宋体" w:eastAsia="宋体" w:cs="宋体"/>
                <w:sz w:val="24"/>
                <w:szCs w:val="24"/>
              </w:rPr>
            </w:pPr>
          </w:p>
        </w:tc>
        <w:tc>
          <w:tcPr>
            <w:tcW w:w="1160" w:type="dxa"/>
            <w:vAlign w:val="center"/>
          </w:tcPr>
          <w:p w14:paraId="7F57B487">
            <w:pPr>
              <w:spacing w:line="360" w:lineRule="auto"/>
              <w:rPr>
                <w:rFonts w:hint="eastAsia" w:ascii="宋体" w:hAnsi="宋体" w:eastAsia="宋体" w:cs="宋体"/>
                <w:sz w:val="24"/>
                <w:szCs w:val="24"/>
              </w:rPr>
            </w:pPr>
          </w:p>
        </w:tc>
        <w:tc>
          <w:tcPr>
            <w:tcW w:w="1112" w:type="dxa"/>
            <w:vAlign w:val="center"/>
          </w:tcPr>
          <w:p w14:paraId="47BA10DC">
            <w:pPr>
              <w:spacing w:line="360" w:lineRule="auto"/>
              <w:rPr>
                <w:rFonts w:hint="eastAsia" w:ascii="宋体" w:hAnsi="宋体" w:eastAsia="宋体" w:cs="宋体"/>
                <w:sz w:val="24"/>
                <w:szCs w:val="24"/>
              </w:rPr>
            </w:pPr>
          </w:p>
        </w:tc>
      </w:tr>
      <w:tr w14:paraId="664CCF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8" w:hRule="exact"/>
          <w:jc w:val="center"/>
        </w:trPr>
        <w:tc>
          <w:tcPr>
            <w:tcW w:w="320" w:type="dxa"/>
            <w:gridSpan w:val="9"/>
            <w:tcBorders>
              <w:left w:val="single" w:color="FFFFFF" w:sz="4" w:space="0"/>
              <w:bottom w:val="single" w:color="FFFFFF" w:sz="4" w:space="0"/>
              <w:right w:val="single" w:color="FFFFFF" w:sz="4" w:space="0"/>
              <w:insideH w:val="single" w:sz="4" w:space="0"/>
              <w:insideV w:val="single" w:sz="4" w:space="0"/>
            </w:tcBorders>
            <w:vAlign w:val="center"/>
          </w:tcPr>
          <w:p w14:paraId="3ABAC584">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注：本表反映部门本年度取得的各项收入情况。</w:t>
            </w:r>
          </w:p>
        </w:tc>
      </w:tr>
      <w:tr w14:paraId="6E06EC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8" w:hRule="exact"/>
          <w:jc w:val="center"/>
        </w:trPr>
        <w:tc>
          <w:tcPr>
            <w:tcW w:w="320"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265A7D1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7A6131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8" w:hRule="exact"/>
          <w:jc w:val="center"/>
        </w:trPr>
        <w:tc>
          <w:tcPr>
            <w:tcW w:w="320"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1EB96370">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4DC77219">
      <w:pPr>
        <w:snapToGrid w:val="0"/>
        <w:spacing w:before="0" w:after="0" w:line="360" w:lineRule="auto"/>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r>
        <w:rPr>
          <w:rFonts w:hint="eastAsia" w:ascii="宋体" w:hAnsi="宋体" w:eastAsia="宋体" w:cs="宋体"/>
          <w:sz w:val="24"/>
          <w:szCs w:val="24"/>
        </w:rPr>
        <w:t xml:space="preserve"> </w:t>
      </w:r>
    </w:p>
    <w:p w14:paraId="668DD01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619EE41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5DDAFEA3">
            <w:pPr>
              <w:spacing w:line="360" w:lineRule="auto"/>
              <w:jc w:val="right"/>
              <w:rPr>
                <w:rFonts w:hint="eastAsia" w:ascii="宋体" w:hAnsi="宋体" w:eastAsia="宋体" w:cs="宋体"/>
                <w:sz w:val="24"/>
                <w:szCs w:val="24"/>
              </w:rPr>
            </w:pPr>
            <w:r>
              <w:rPr>
                <w:rFonts w:hint="eastAsia" w:ascii="宋体" w:hAnsi="宋体" w:eastAsia="宋体" w:cs="宋体"/>
                <w:sz w:val="24"/>
                <w:szCs w:val="24"/>
              </w:rPr>
              <w:t>公开03表</w:t>
            </w:r>
          </w:p>
        </w:tc>
      </w:tr>
      <w:tr w14:paraId="2176F8F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78298909">
            <w:pPr>
              <w:spacing w:line="360" w:lineRule="auto"/>
              <w:jc w:val="left"/>
              <w:rPr>
                <w:rFonts w:hint="eastAsia" w:ascii="宋体" w:hAnsi="宋体" w:eastAsia="宋体" w:cs="宋体"/>
                <w:sz w:val="24"/>
                <w:szCs w:val="24"/>
              </w:rPr>
            </w:pPr>
            <w:r>
              <w:rPr>
                <w:rFonts w:hint="eastAsia" w:ascii="宋体" w:hAnsi="宋体" w:eastAsia="宋体" w:cs="宋体"/>
                <w:sz w:val="24"/>
                <w:szCs w:val="24"/>
              </w:rPr>
              <w:t>单位：辽宁省本溪市南芬区统计局（本级）</w:t>
            </w:r>
          </w:p>
        </w:tc>
        <w:tc>
          <w:tcPr>
            <w:tcW w:w="2000" w:type="dxa"/>
          </w:tcPr>
          <w:p w14:paraId="549D95D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62E3F16C">
            <w:pPr>
              <w:spacing w:line="360" w:lineRule="auto"/>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4CF514DD">
      <w:pPr>
        <w:snapToGrid w:val="0"/>
        <w:spacing w:before="0" w:after="0" w:line="36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00"/>
        <w:gridCol w:w="3000"/>
        <w:gridCol w:w="1140"/>
        <w:gridCol w:w="1140"/>
        <w:gridCol w:w="1140"/>
        <w:gridCol w:w="1140"/>
        <w:gridCol w:w="1140"/>
        <w:gridCol w:w="1172"/>
      </w:tblGrid>
      <w:tr w14:paraId="4E6C51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gridSpan w:val="2"/>
            <w:vAlign w:val="center"/>
          </w:tcPr>
          <w:p w14:paraId="4DFCAEA0">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1140" w:type="dxa"/>
            <w:vMerge w:val="restart"/>
            <w:vAlign w:val="center"/>
          </w:tcPr>
          <w:p w14:paraId="475CBD4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本年支出合计</w:t>
            </w:r>
          </w:p>
        </w:tc>
        <w:tc>
          <w:tcPr>
            <w:tcW w:w="1140" w:type="dxa"/>
            <w:vMerge w:val="restart"/>
            <w:vAlign w:val="center"/>
          </w:tcPr>
          <w:p w14:paraId="1476EBBF">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基本支出</w:t>
            </w:r>
          </w:p>
        </w:tc>
        <w:tc>
          <w:tcPr>
            <w:tcW w:w="1140" w:type="dxa"/>
            <w:vMerge w:val="restart"/>
            <w:vAlign w:val="center"/>
          </w:tcPr>
          <w:p w14:paraId="32FF01E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项目支出</w:t>
            </w:r>
          </w:p>
        </w:tc>
        <w:tc>
          <w:tcPr>
            <w:tcW w:w="1140" w:type="dxa"/>
            <w:vMerge w:val="restart"/>
            <w:vAlign w:val="center"/>
          </w:tcPr>
          <w:p w14:paraId="4823F72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上缴上级支出</w:t>
            </w:r>
          </w:p>
        </w:tc>
        <w:tc>
          <w:tcPr>
            <w:tcW w:w="1140" w:type="dxa"/>
            <w:vMerge w:val="restart"/>
            <w:vAlign w:val="center"/>
          </w:tcPr>
          <w:p w14:paraId="2BCCB5A2">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经营支出</w:t>
            </w:r>
          </w:p>
        </w:tc>
        <w:tc>
          <w:tcPr>
            <w:tcW w:w="1172" w:type="dxa"/>
            <w:vMerge w:val="restart"/>
            <w:vAlign w:val="center"/>
          </w:tcPr>
          <w:p w14:paraId="6471D59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对附属单位补助支出</w:t>
            </w:r>
          </w:p>
        </w:tc>
      </w:tr>
      <w:tr w14:paraId="1BD527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vMerge w:val="restart"/>
            <w:vAlign w:val="center"/>
          </w:tcPr>
          <w:p w14:paraId="159DC7D3">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功能分类科目编码</w:t>
            </w:r>
          </w:p>
        </w:tc>
        <w:tc>
          <w:tcPr>
            <w:tcW w:w="3000" w:type="dxa"/>
            <w:vMerge w:val="restart"/>
            <w:vAlign w:val="center"/>
          </w:tcPr>
          <w:p w14:paraId="1E20626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140" w:type="dxa"/>
            <w:vMerge w:val="continue"/>
            <w:vAlign w:val="center"/>
          </w:tcPr>
          <w:p w14:paraId="192CD218">
            <w:pPr>
              <w:spacing w:line="360" w:lineRule="auto"/>
              <w:rPr>
                <w:rFonts w:hint="eastAsia" w:ascii="宋体" w:hAnsi="宋体" w:eastAsia="宋体" w:cs="宋体"/>
                <w:sz w:val="24"/>
                <w:szCs w:val="24"/>
              </w:rPr>
            </w:pPr>
          </w:p>
        </w:tc>
        <w:tc>
          <w:tcPr>
            <w:tcW w:w="1140" w:type="dxa"/>
            <w:vMerge w:val="continue"/>
            <w:vAlign w:val="center"/>
          </w:tcPr>
          <w:p w14:paraId="2CAB9463">
            <w:pPr>
              <w:spacing w:line="360" w:lineRule="auto"/>
              <w:rPr>
                <w:rFonts w:hint="eastAsia" w:ascii="宋体" w:hAnsi="宋体" w:eastAsia="宋体" w:cs="宋体"/>
                <w:sz w:val="24"/>
                <w:szCs w:val="24"/>
              </w:rPr>
            </w:pPr>
          </w:p>
        </w:tc>
        <w:tc>
          <w:tcPr>
            <w:tcW w:w="1140" w:type="dxa"/>
            <w:vMerge w:val="continue"/>
            <w:vAlign w:val="center"/>
          </w:tcPr>
          <w:p w14:paraId="3C918EB4">
            <w:pPr>
              <w:spacing w:line="360" w:lineRule="auto"/>
              <w:rPr>
                <w:rFonts w:hint="eastAsia" w:ascii="宋体" w:hAnsi="宋体" w:eastAsia="宋体" w:cs="宋体"/>
                <w:sz w:val="24"/>
                <w:szCs w:val="24"/>
              </w:rPr>
            </w:pPr>
          </w:p>
        </w:tc>
        <w:tc>
          <w:tcPr>
            <w:tcW w:w="1140" w:type="dxa"/>
            <w:vMerge w:val="continue"/>
            <w:vAlign w:val="center"/>
          </w:tcPr>
          <w:p w14:paraId="2F75EBAF">
            <w:pPr>
              <w:spacing w:line="360" w:lineRule="auto"/>
              <w:rPr>
                <w:rFonts w:hint="eastAsia" w:ascii="宋体" w:hAnsi="宋体" w:eastAsia="宋体" w:cs="宋体"/>
                <w:sz w:val="24"/>
                <w:szCs w:val="24"/>
              </w:rPr>
            </w:pPr>
          </w:p>
        </w:tc>
        <w:tc>
          <w:tcPr>
            <w:tcW w:w="1140" w:type="dxa"/>
            <w:vMerge w:val="continue"/>
            <w:vAlign w:val="center"/>
          </w:tcPr>
          <w:p w14:paraId="1A101E00">
            <w:pPr>
              <w:spacing w:line="360" w:lineRule="auto"/>
              <w:rPr>
                <w:rFonts w:hint="eastAsia" w:ascii="宋体" w:hAnsi="宋体" w:eastAsia="宋体" w:cs="宋体"/>
                <w:sz w:val="24"/>
                <w:szCs w:val="24"/>
              </w:rPr>
            </w:pPr>
          </w:p>
        </w:tc>
        <w:tc>
          <w:tcPr>
            <w:tcW w:w="1172" w:type="dxa"/>
            <w:vMerge w:val="continue"/>
            <w:vAlign w:val="center"/>
          </w:tcPr>
          <w:p w14:paraId="77CBAF5E">
            <w:pPr>
              <w:spacing w:line="360" w:lineRule="auto"/>
              <w:rPr>
                <w:rFonts w:hint="eastAsia" w:ascii="宋体" w:hAnsi="宋体" w:eastAsia="宋体" w:cs="宋体"/>
                <w:sz w:val="24"/>
                <w:szCs w:val="24"/>
              </w:rPr>
            </w:pPr>
          </w:p>
        </w:tc>
      </w:tr>
      <w:tr w14:paraId="51CD09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vMerge w:val="continue"/>
            <w:vAlign w:val="center"/>
          </w:tcPr>
          <w:p w14:paraId="65C39A23">
            <w:pPr>
              <w:spacing w:line="360" w:lineRule="auto"/>
              <w:rPr>
                <w:rFonts w:hint="eastAsia" w:ascii="宋体" w:hAnsi="宋体" w:eastAsia="宋体" w:cs="宋体"/>
                <w:sz w:val="24"/>
                <w:szCs w:val="24"/>
              </w:rPr>
            </w:pPr>
          </w:p>
        </w:tc>
        <w:tc>
          <w:tcPr>
            <w:tcW w:w="3000" w:type="dxa"/>
            <w:vMerge w:val="continue"/>
            <w:vAlign w:val="center"/>
          </w:tcPr>
          <w:p w14:paraId="474DCCBE">
            <w:pPr>
              <w:spacing w:line="360" w:lineRule="auto"/>
              <w:rPr>
                <w:rFonts w:hint="eastAsia" w:ascii="宋体" w:hAnsi="宋体" w:eastAsia="宋体" w:cs="宋体"/>
                <w:sz w:val="24"/>
                <w:szCs w:val="24"/>
              </w:rPr>
            </w:pPr>
          </w:p>
        </w:tc>
        <w:tc>
          <w:tcPr>
            <w:tcW w:w="1140" w:type="dxa"/>
            <w:vMerge w:val="continue"/>
            <w:vAlign w:val="center"/>
          </w:tcPr>
          <w:p w14:paraId="3DCEBAF2">
            <w:pPr>
              <w:spacing w:line="360" w:lineRule="auto"/>
              <w:rPr>
                <w:rFonts w:hint="eastAsia" w:ascii="宋体" w:hAnsi="宋体" w:eastAsia="宋体" w:cs="宋体"/>
                <w:sz w:val="24"/>
                <w:szCs w:val="24"/>
              </w:rPr>
            </w:pPr>
          </w:p>
        </w:tc>
        <w:tc>
          <w:tcPr>
            <w:tcW w:w="1140" w:type="dxa"/>
            <w:vMerge w:val="continue"/>
            <w:vAlign w:val="center"/>
          </w:tcPr>
          <w:p w14:paraId="259157AE">
            <w:pPr>
              <w:spacing w:line="360" w:lineRule="auto"/>
              <w:rPr>
                <w:rFonts w:hint="eastAsia" w:ascii="宋体" w:hAnsi="宋体" w:eastAsia="宋体" w:cs="宋体"/>
                <w:sz w:val="24"/>
                <w:szCs w:val="24"/>
              </w:rPr>
            </w:pPr>
          </w:p>
        </w:tc>
        <w:tc>
          <w:tcPr>
            <w:tcW w:w="1140" w:type="dxa"/>
            <w:vMerge w:val="continue"/>
            <w:vAlign w:val="center"/>
          </w:tcPr>
          <w:p w14:paraId="212B22A7">
            <w:pPr>
              <w:spacing w:line="360" w:lineRule="auto"/>
              <w:rPr>
                <w:rFonts w:hint="eastAsia" w:ascii="宋体" w:hAnsi="宋体" w:eastAsia="宋体" w:cs="宋体"/>
                <w:sz w:val="24"/>
                <w:szCs w:val="24"/>
              </w:rPr>
            </w:pPr>
          </w:p>
        </w:tc>
        <w:tc>
          <w:tcPr>
            <w:tcW w:w="1140" w:type="dxa"/>
            <w:vMerge w:val="continue"/>
            <w:vAlign w:val="center"/>
          </w:tcPr>
          <w:p w14:paraId="78A34D42">
            <w:pPr>
              <w:spacing w:line="360" w:lineRule="auto"/>
              <w:rPr>
                <w:rFonts w:hint="eastAsia" w:ascii="宋体" w:hAnsi="宋体" w:eastAsia="宋体" w:cs="宋体"/>
                <w:sz w:val="24"/>
                <w:szCs w:val="24"/>
              </w:rPr>
            </w:pPr>
          </w:p>
        </w:tc>
        <w:tc>
          <w:tcPr>
            <w:tcW w:w="1140" w:type="dxa"/>
            <w:vMerge w:val="continue"/>
            <w:vAlign w:val="center"/>
          </w:tcPr>
          <w:p w14:paraId="2A70B534">
            <w:pPr>
              <w:spacing w:line="360" w:lineRule="auto"/>
              <w:rPr>
                <w:rFonts w:hint="eastAsia" w:ascii="宋体" w:hAnsi="宋体" w:eastAsia="宋体" w:cs="宋体"/>
                <w:sz w:val="24"/>
                <w:szCs w:val="24"/>
              </w:rPr>
            </w:pPr>
          </w:p>
        </w:tc>
        <w:tc>
          <w:tcPr>
            <w:tcW w:w="1172" w:type="dxa"/>
            <w:vMerge w:val="continue"/>
            <w:vAlign w:val="center"/>
          </w:tcPr>
          <w:p w14:paraId="76F18CAB">
            <w:pPr>
              <w:spacing w:line="360" w:lineRule="auto"/>
              <w:rPr>
                <w:rFonts w:hint="eastAsia" w:ascii="宋体" w:hAnsi="宋体" w:eastAsia="宋体" w:cs="宋体"/>
                <w:sz w:val="24"/>
                <w:szCs w:val="24"/>
              </w:rPr>
            </w:pPr>
          </w:p>
        </w:tc>
      </w:tr>
      <w:tr w14:paraId="64B2D8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vMerge w:val="continue"/>
            <w:vAlign w:val="center"/>
          </w:tcPr>
          <w:p w14:paraId="6AF99A63">
            <w:pPr>
              <w:spacing w:line="360" w:lineRule="auto"/>
              <w:rPr>
                <w:rFonts w:hint="eastAsia" w:ascii="宋体" w:hAnsi="宋体" w:eastAsia="宋体" w:cs="宋体"/>
                <w:sz w:val="24"/>
                <w:szCs w:val="24"/>
              </w:rPr>
            </w:pPr>
          </w:p>
        </w:tc>
        <w:tc>
          <w:tcPr>
            <w:tcW w:w="3000" w:type="dxa"/>
            <w:vMerge w:val="continue"/>
            <w:vAlign w:val="center"/>
          </w:tcPr>
          <w:p w14:paraId="2FD13761">
            <w:pPr>
              <w:spacing w:line="360" w:lineRule="auto"/>
              <w:rPr>
                <w:rFonts w:hint="eastAsia" w:ascii="宋体" w:hAnsi="宋体" w:eastAsia="宋体" w:cs="宋体"/>
                <w:sz w:val="24"/>
                <w:szCs w:val="24"/>
              </w:rPr>
            </w:pPr>
          </w:p>
        </w:tc>
        <w:tc>
          <w:tcPr>
            <w:tcW w:w="1140" w:type="dxa"/>
            <w:vMerge w:val="continue"/>
            <w:vAlign w:val="center"/>
          </w:tcPr>
          <w:p w14:paraId="780E5BB5">
            <w:pPr>
              <w:spacing w:line="360" w:lineRule="auto"/>
              <w:rPr>
                <w:rFonts w:hint="eastAsia" w:ascii="宋体" w:hAnsi="宋体" w:eastAsia="宋体" w:cs="宋体"/>
                <w:sz w:val="24"/>
                <w:szCs w:val="24"/>
              </w:rPr>
            </w:pPr>
          </w:p>
        </w:tc>
        <w:tc>
          <w:tcPr>
            <w:tcW w:w="1140" w:type="dxa"/>
            <w:vMerge w:val="continue"/>
            <w:vAlign w:val="center"/>
          </w:tcPr>
          <w:p w14:paraId="38AC220B">
            <w:pPr>
              <w:spacing w:line="360" w:lineRule="auto"/>
              <w:rPr>
                <w:rFonts w:hint="eastAsia" w:ascii="宋体" w:hAnsi="宋体" w:eastAsia="宋体" w:cs="宋体"/>
                <w:sz w:val="24"/>
                <w:szCs w:val="24"/>
              </w:rPr>
            </w:pPr>
          </w:p>
        </w:tc>
        <w:tc>
          <w:tcPr>
            <w:tcW w:w="1140" w:type="dxa"/>
            <w:vMerge w:val="continue"/>
            <w:vAlign w:val="center"/>
          </w:tcPr>
          <w:p w14:paraId="52D2F64E">
            <w:pPr>
              <w:spacing w:line="360" w:lineRule="auto"/>
              <w:rPr>
                <w:rFonts w:hint="eastAsia" w:ascii="宋体" w:hAnsi="宋体" w:eastAsia="宋体" w:cs="宋体"/>
                <w:sz w:val="24"/>
                <w:szCs w:val="24"/>
              </w:rPr>
            </w:pPr>
          </w:p>
        </w:tc>
        <w:tc>
          <w:tcPr>
            <w:tcW w:w="1140" w:type="dxa"/>
            <w:vMerge w:val="continue"/>
            <w:vAlign w:val="center"/>
          </w:tcPr>
          <w:p w14:paraId="2DC853F9">
            <w:pPr>
              <w:spacing w:line="360" w:lineRule="auto"/>
              <w:rPr>
                <w:rFonts w:hint="eastAsia" w:ascii="宋体" w:hAnsi="宋体" w:eastAsia="宋体" w:cs="宋体"/>
                <w:sz w:val="24"/>
                <w:szCs w:val="24"/>
              </w:rPr>
            </w:pPr>
          </w:p>
        </w:tc>
        <w:tc>
          <w:tcPr>
            <w:tcW w:w="1140" w:type="dxa"/>
            <w:vMerge w:val="continue"/>
            <w:vAlign w:val="center"/>
          </w:tcPr>
          <w:p w14:paraId="0430F760">
            <w:pPr>
              <w:spacing w:line="360" w:lineRule="auto"/>
              <w:rPr>
                <w:rFonts w:hint="eastAsia" w:ascii="宋体" w:hAnsi="宋体" w:eastAsia="宋体" w:cs="宋体"/>
                <w:sz w:val="24"/>
                <w:szCs w:val="24"/>
              </w:rPr>
            </w:pPr>
          </w:p>
        </w:tc>
        <w:tc>
          <w:tcPr>
            <w:tcW w:w="1172" w:type="dxa"/>
            <w:vMerge w:val="continue"/>
            <w:vAlign w:val="center"/>
          </w:tcPr>
          <w:p w14:paraId="2BCAD1AA">
            <w:pPr>
              <w:spacing w:line="360" w:lineRule="auto"/>
              <w:rPr>
                <w:rFonts w:hint="eastAsia" w:ascii="宋体" w:hAnsi="宋体" w:eastAsia="宋体" w:cs="宋体"/>
                <w:sz w:val="24"/>
                <w:szCs w:val="24"/>
              </w:rPr>
            </w:pPr>
          </w:p>
        </w:tc>
      </w:tr>
      <w:tr w14:paraId="70D5C4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gridSpan w:val="2"/>
            <w:vAlign w:val="center"/>
          </w:tcPr>
          <w:p w14:paraId="7144EF8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1140" w:type="dxa"/>
            <w:vAlign w:val="center"/>
          </w:tcPr>
          <w:p w14:paraId="46B21E94">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1140" w:type="dxa"/>
            <w:vAlign w:val="center"/>
          </w:tcPr>
          <w:p w14:paraId="4FB8E8DF">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140" w:type="dxa"/>
            <w:vAlign w:val="center"/>
          </w:tcPr>
          <w:p w14:paraId="4EAC7171">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c>
          <w:tcPr>
            <w:tcW w:w="1140" w:type="dxa"/>
            <w:vAlign w:val="center"/>
          </w:tcPr>
          <w:p w14:paraId="278578D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1140" w:type="dxa"/>
            <w:vAlign w:val="center"/>
          </w:tcPr>
          <w:p w14:paraId="2D23EDA9">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1172" w:type="dxa"/>
            <w:vAlign w:val="center"/>
          </w:tcPr>
          <w:p w14:paraId="2C3E9744">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6</w:t>
            </w:r>
          </w:p>
        </w:tc>
      </w:tr>
      <w:tr w14:paraId="61AEA3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gridSpan w:val="2"/>
            <w:vAlign w:val="center"/>
          </w:tcPr>
          <w:p w14:paraId="443BD7FF">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1140" w:type="dxa"/>
            <w:vAlign w:val="center"/>
          </w:tcPr>
          <w:p w14:paraId="75C97BEA">
            <w:pPr>
              <w:spacing w:line="360" w:lineRule="auto"/>
              <w:jc w:val="right"/>
              <w:rPr>
                <w:rFonts w:hint="eastAsia" w:ascii="宋体" w:hAnsi="宋体" w:eastAsia="宋体" w:cs="宋体"/>
                <w:sz w:val="24"/>
                <w:szCs w:val="24"/>
              </w:rPr>
            </w:pPr>
            <w:r>
              <w:rPr>
                <w:rFonts w:hint="eastAsia" w:ascii="宋体" w:hAnsi="宋体" w:eastAsia="宋体" w:cs="宋体"/>
                <w:b/>
                <w:i w:val="0"/>
                <w:color w:val="000000"/>
                <w:sz w:val="24"/>
                <w:szCs w:val="24"/>
              </w:rPr>
              <w:t>114.74</w:t>
            </w:r>
          </w:p>
        </w:tc>
        <w:tc>
          <w:tcPr>
            <w:tcW w:w="1140" w:type="dxa"/>
            <w:vAlign w:val="center"/>
          </w:tcPr>
          <w:p w14:paraId="59114925">
            <w:pPr>
              <w:spacing w:line="360" w:lineRule="auto"/>
              <w:jc w:val="right"/>
              <w:rPr>
                <w:rFonts w:hint="eastAsia" w:ascii="宋体" w:hAnsi="宋体" w:eastAsia="宋体" w:cs="宋体"/>
                <w:sz w:val="24"/>
                <w:szCs w:val="24"/>
              </w:rPr>
            </w:pPr>
            <w:r>
              <w:rPr>
                <w:rFonts w:hint="eastAsia" w:ascii="宋体" w:hAnsi="宋体" w:eastAsia="宋体" w:cs="宋体"/>
                <w:b/>
                <w:i w:val="0"/>
                <w:color w:val="000000"/>
                <w:sz w:val="24"/>
                <w:szCs w:val="24"/>
              </w:rPr>
              <w:t>47.87</w:t>
            </w:r>
          </w:p>
        </w:tc>
        <w:tc>
          <w:tcPr>
            <w:tcW w:w="1140" w:type="dxa"/>
            <w:vAlign w:val="center"/>
          </w:tcPr>
          <w:p w14:paraId="657E59CD">
            <w:pPr>
              <w:spacing w:line="360" w:lineRule="auto"/>
              <w:jc w:val="right"/>
              <w:rPr>
                <w:rFonts w:hint="eastAsia" w:ascii="宋体" w:hAnsi="宋体" w:eastAsia="宋体" w:cs="宋体"/>
                <w:sz w:val="24"/>
                <w:szCs w:val="24"/>
              </w:rPr>
            </w:pPr>
            <w:r>
              <w:rPr>
                <w:rFonts w:hint="eastAsia" w:ascii="宋体" w:hAnsi="宋体" w:eastAsia="宋体" w:cs="宋体"/>
                <w:b/>
                <w:i w:val="0"/>
                <w:color w:val="000000"/>
                <w:sz w:val="24"/>
                <w:szCs w:val="24"/>
              </w:rPr>
              <w:t>66.87</w:t>
            </w:r>
          </w:p>
        </w:tc>
        <w:tc>
          <w:tcPr>
            <w:tcW w:w="1140" w:type="dxa"/>
            <w:vAlign w:val="center"/>
          </w:tcPr>
          <w:p w14:paraId="5DFF8CB5">
            <w:pPr>
              <w:spacing w:line="360" w:lineRule="auto"/>
              <w:rPr>
                <w:rFonts w:hint="eastAsia" w:ascii="宋体" w:hAnsi="宋体" w:eastAsia="宋体" w:cs="宋体"/>
                <w:sz w:val="24"/>
                <w:szCs w:val="24"/>
              </w:rPr>
            </w:pPr>
          </w:p>
        </w:tc>
        <w:tc>
          <w:tcPr>
            <w:tcW w:w="1140" w:type="dxa"/>
            <w:vAlign w:val="center"/>
          </w:tcPr>
          <w:p w14:paraId="15BE9708">
            <w:pPr>
              <w:spacing w:line="360" w:lineRule="auto"/>
              <w:rPr>
                <w:rFonts w:hint="eastAsia" w:ascii="宋体" w:hAnsi="宋体" w:eastAsia="宋体" w:cs="宋体"/>
                <w:sz w:val="24"/>
                <w:szCs w:val="24"/>
              </w:rPr>
            </w:pPr>
          </w:p>
        </w:tc>
        <w:tc>
          <w:tcPr>
            <w:tcW w:w="1172" w:type="dxa"/>
            <w:vAlign w:val="center"/>
          </w:tcPr>
          <w:p w14:paraId="44098E74">
            <w:pPr>
              <w:spacing w:line="360" w:lineRule="auto"/>
              <w:rPr>
                <w:rFonts w:hint="eastAsia" w:ascii="宋体" w:hAnsi="宋体" w:eastAsia="宋体" w:cs="宋体"/>
                <w:sz w:val="24"/>
                <w:szCs w:val="24"/>
              </w:rPr>
            </w:pPr>
          </w:p>
        </w:tc>
      </w:tr>
      <w:tr w14:paraId="16F904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14ADEBE8">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201</w:t>
            </w:r>
          </w:p>
        </w:tc>
        <w:tc>
          <w:tcPr>
            <w:tcW w:w="3000" w:type="dxa"/>
            <w:vAlign w:val="center"/>
          </w:tcPr>
          <w:p w14:paraId="0B9D9B7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一般公共服务支出</w:t>
            </w:r>
          </w:p>
        </w:tc>
        <w:tc>
          <w:tcPr>
            <w:tcW w:w="1140" w:type="dxa"/>
            <w:vAlign w:val="center"/>
          </w:tcPr>
          <w:p w14:paraId="53145A8C">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102.42</w:t>
            </w:r>
          </w:p>
        </w:tc>
        <w:tc>
          <w:tcPr>
            <w:tcW w:w="1140" w:type="dxa"/>
            <w:vAlign w:val="center"/>
          </w:tcPr>
          <w:p w14:paraId="49F922BF">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37.61</w:t>
            </w:r>
          </w:p>
        </w:tc>
        <w:tc>
          <w:tcPr>
            <w:tcW w:w="1140" w:type="dxa"/>
            <w:vAlign w:val="center"/>
          </w:tcPr>
          <w:p w14:paraId="20B51051">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64.81</w:t>
            </w:r>
          </w:p>
        </w:tc>
        <w:tc>
          <w:tcPr>
            <w:tcW w:w="1140" w:type="dxa"/>
            <w:vAlign w:val="center"/>
          </w:tcPr>
          <w:p w14:paraId="4671D3C8">
            <w:pPr>
              <w:spacing w:line="360" w:lineRule="auto"/>
              <w:rPr>
                <w:rFonts w:hint="eastAsia" w:ascii="宋体" w:hAnsi="宋体" w:eastAsia="宋体" w:cs="宋体"/>
                <w:sz w:val="24"/>
                <w:szCs w:val="24"/>
              </w:rPr>
            </w:pPr>
          </w:p>
        </w:tc>
        <w:tc>
          <w:tcPr>
            <w:tcW w:w="1140" w:type="dxa"/>
            <w:vAlign w:val="center"/>
          </w:tcPr>
          <w:p w14:paraId="2FEAB0EA">
            <w:pPr>
              <w:spacing w:line="360" w:lineRule="auto"/>
              <w:rPr>
                <w:rFonts w:hint="eastAsia" w:ascii="宋体" w:hAnsi="宋体" w:eastAsia="宋体" w:cs="宋体"/>
                <w:sz w:val="24"/>
                <w:szCs w:val="24"/>
              </w:rPr>
            </w:pPr>
          </w:p>
        </w:tc>
        <w:tc>
          <w:tcPr>
            <w:tcW w:w="1172" w:type="dxa"/>
            <w:vAlign w:val="center"/>
          </w:tcPr>
          <w:p w14:paraId="467377A6">
            <w:pPr>
              <w:spacing w:line="360" w:lineRule="auto"/>
              <w:rPr>
                <w:rFonts w:hint="eastAsia" w:ascii="宋体" w:hAnsi="宋体" w:eastAsia="宋体" w:cs="宋体"/>
                <w:sz w:val="24"/>
                <w:szCs w:val="24"/>
              </w:rPr>
            </w:pPr>
          </w:p>
        </w:tc>
      </w:tr>
      <w:tr w14:paraId="5C4FCC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1B95FFCB">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20105</w:t>
            </w:r>
          </w:p>
        </w:tc>
        <w:tc>
          <w:tcPr>
            <w:tcW w:w="3000" w:type="dxa"/>
            <w:vAlign w:val="center"/>
          </w:tcPr>
          <w:p w14:paraId="5F122F7F">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统计信息事务</w:t>
            </w:r>
          </w:p>
        </w:tc>
        <w:tc>
          <w:tcPr>
            <w:tcW w:w="1140" w:type="dxa"/>
            <w:vAlign w:val="center"/>
          </w:tcPr>
          <w:p w14:paraId="067C6AA4">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102.42</w:t>
            </w:r>
          </w:p>
        </w:tc>
        <w:tc>
          <w:tcPr>
            <w:tcW w:w="1140" w:type="dxa"/>
            <w:vAlign w:val="center"/>
          </w:tcPr>
          <w:p w14:paraId="063F59B4">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37.61</w:t>
            </w:r>
          </w:p>
        </w:tc>
        <w:tc>
          <w:tcPr>
            <w:tcW w:w="1140" w:type="dxa"/>
            <w:vAlign w:val="center"/>
          </w:tcPr>
          <w:p w14:paraId="04B3F333">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64.81</w:t>
            </w:r>
          </w:p>
        </w:tc>
        <w:tc>
          <w:tcPr>
            <w:tcW w:w="1140" w:type="dxa"/>
            <w:vAlign w:val="center"/>
          </w:tcPr>
          <w:p w14:paraId="4E08E721">
            <w:pPr>
              <w:spacing w:line="360" w:lineRule="auto"/>
              <w:rPr>
                <w:rFonts w:hint="eastAsia" w:ascii="宋体" w:hAnsi="宋体" w:eastAsia="宋体" w:cs="宋体"/>
                <w:sz w:val="24"/>
                <w:szCs w:val="24"/>
              </w:rPr>
            </w:pPr>
          </w:p>
        </w:tc>
        <w:tc>
          <w:tcPr>
            <w:tcW w:w="1140" w:type="dxa"/>
            <w:vAlign w:val="center"/>
          </w:tcPr>
          <w:p w14:paraId="4515F1BC">
            <w:pPr>
              <w:spacing w:line="360" w:lineRule="auto"/>
              <w:rPr>
                <w:rFonts w:hint="eastAsia" w:ascii="宋体" w:hAnsi="宋体" w:eastAsia="宋体" w:cs="宋体"/>
                <w:sz w:val="24"/>
                <w:szCs w:val="24"/>
              </w:rPr>
            </w:pPr>
          </w:p>
        </w:tc>
        <w:tc>
          <w:tcPr>
            <w:tcW w:w="1172" w:type="dxa"/>
            <w:vAlign w:val="center"/>
          </w:tcPr>
          <w:p w14:paraId="1CF1F448">
            <w:pPr>
              <w:spacing w:line="360" w:lineRule="auto"/>
              <w:rPr>
                <w:rFonts w:hint="eastAsia" w:ascii="宋体" w:hAnsi="宋体" w:eastAsia="宋体" w:cs="宋体"/>
                <w:sz w:val="24"/>
                <w:szCs w:val="24"/>
              </w:rPr>
            </w:pPr>
          </w:p>
        </w:tc>
      </w:tr>
      <w:tr w14:paraId="1AD296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220C6EF0">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2010501</w:t>
            </w:r>
          </w:p>
        </w:tc>
        <w:tc>
          <w:tcPr>
            <w:tcW w:w="3000" w:type="dxa"/>
            <w:vAlign w:val="center"/>
          </w:tcPr>
          <w:p w14:paraId="77723A91">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行政运行</w:t>
            </w:r>
          </w:p>
        </w:tc>
        <w:tc>
          <w:tcPr>
            <w:tcW w:w="1140" w:type="dxa"/>
            <w:vAlign w:val="center"/>
          </w:tcPr>
          <w:p w14:paraId="353EC81F">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37.61</w:t>
            </w:r>
          </w:p>
        </w:tc>
        <w:tc>
          <w:tcPr>
            <w:tcW w:w="1140" w:type="dxa"/>
            <w:vAlign w:val="center"/>
          </w:tcPr>
          <w:p w14:paraId="0F2759ED">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37.61</w:t>
            </w:r>
          </w:p>
        </w:tc>
        <w:tc>
          <w:tcPr>
            <w:tcW w:w="1140" w:type="dxa"/>
            <w:vAlign w:val="center"/>
          </w:tcPr>
          <w:p w14:paraId="0C06F78A">
            <w:pPr>
              <w:spacing w:line="360" w:lineRule="auto"/>
              <w:rPr>
                <w:rFonts w:hint="eastAsia" w:ascii="宋体" w:hAnsi="宋体" w:eastAsia="宋体" w:cs="宋体"/>
                <w:sz w:val="24"/>
                <w:szCs w:val="24"/>
              </w:rPr>
            </w:pPr>
          </w:p>
        </w:tc>
        <w:tc>
          <w:tcPr>
            <w:tcW w:w="1140" w:type="dxa"/>
            <w:vAlign w:val="center"/>
          </w:tcPr>
          <w:p w14:paraId="2D133188">
            <w:pPr>
              <w:spacing w:line="360" w:lineRule="auto"/>
              <w:rPr>
                <w:rFonts w:hint="eastAsia" w:ascii="宋体" w:hAnsi="宋体" w:eastAsia="宋体" w:cs="宋体"/>
                <w:sz w:val="24"/>
                <w:szCs w:val="24"/>
              </w:rPr>
            </w:pPr>
          </w:p>
        </w:tc>
        <w:tc>
          <w:tcPr>
            <w:tcW w:w="1140" w:type="dxa"/>
            <w:vAlign w:val="center"/>
          </w:tcPr>
          <w:p w14:paraId="3A227A0F">
            <w:pPr>
              <w:spacing w:line="360" w:lineRule="auto"/>
              <w:rPr>
                <w:rFonts w:hint="eastAsia" w:ascii="宋体" w:hAnsi="宋体" w:eastAsia="宋体" w:cs="宋体"/>
                <w:sz w:val="24"/>
                <w:szCs w:val="24"/>
              </w:rPr>
            </w:pPr>
          </w:p>
        </w:tc>
        <w:tc>
          <w:tcPr>
            <w:tcW w:w="1172" w:type="dxa"/>
            <w:vAlign w:val="center"/>
          </w:tcPr>
          <w:p w14:paraId="093C5A90">
            <w:pPr>
              <w:spacing w:line="360" w:lineRule="auto"/>
              <w:rPr>
                <w:rFonts w:hint="eastAsia" w:ascii="宋体" w:hAnsi="宋体" w:eastAsia="宋体" w:cs="宋体"/>
                <w:sz w:val="24"/>
                <w:szCs w:val="24"/>
              </w:rPr>
            </w:pPr>
          </w:p>
        </w:tc>
      </w:tr>
      <w:tr w14:paraId="4FB2C9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011EA0E9">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2010502</w:t>
            </w:r>
          </w:p>
        </w:tc>
        <w:tc>
          <w:tcPr>
            <w:tcW w:w="3000" w:type="dxa"/>
            <w:vAlign w:val="center"/>
          </w:tcPr>
          <w:p w14:paraId="1CFDDA74">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一般行政管理事务</w:t>
            </w:r>
          </w:p>
        </w:tc>
        <w:tc>
          <w:tcPr>
            <w:tcW w:w="1140" w:type="dxa"/>
            <w:vAlign w:val="center"/>
          </w:tcPr>
          <w:p w14:paraId="3BCA6A3C">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16.88</w:t>
            </w:r>
          </w:p>
        </w:tc>
        <w:tc>
          <w:tcPr>
            <w:tcW w:w="1140" w:type="dxa"/>
            <w:vAlign w:val="center"/>
          </w:tcPr>
          <w:p w14:paraId="6A157253">
            <w:pPr>
              <w:spacing w:line="360" w:lineRule="auto"/>
              <w:rPr>
                <w:rFonts w:hint="eastAsia" w:ascii="宋体" w:hAnsi="宋体" w:eastAsia="宋体" w:cs="宋体"/>
                <w:sz w:val="24"/>
                <w:szCs w:val="24"/>
              </w:rPr>
            </w:pPr>
          </w:p>
        </w:tc>
        <w:tc>
          <w:tcPr>
            <w:tcW w:w="1140" w:type="dxa"/>
            <w:vAlign w:val="center"/>
          </w:tcPr>
          <w:p w14:paraId="72EC4037">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16.88</w:t>
            </w:r>
          </w:p>
        </w:tc>
        <w:tc>
          <w:tcPr>
            <w:tcW w:w="1140" w:type="dxa"/>
            <w:vAlign w:val="center"/>
          </w:tcPr>
          <w:p w14:paraId="0EB8D42E">
            <w:pPr>
              <w:spacing w:line="360" w:lineRule="auto"/>
              <w:rPr>
                <w:rFonts w:hint="eastAsia" w:ascii="宋体" w:hAnsi="宋体" w:eastAsia="宋体" w:cs="宋体"/>
                <w:sz w:val="24"/>
                <w:szCs w:val="24"/>
              </w:rPr>
            </w:pPr>
          </w:p>
        </w:tc>
        <w:tc>
          <w:tcPr>
            <w:tcW w:w="1140" w:type="dxa"/>
            <w:vAlign w:val="center"/>
          </w:tcPr>
          <w:p w14:paraId="2656EA85">
            <w:pPr>
              <w:spacing w:line="360" w:lineRule="auto"/>
              <w:rPr>
                <w:rFonts w:hint="eastAsia" w:ascii="宋体" w:hAnsi="宋体" w:eastAsia="宋体" w:cs="宋体"/>
                <w:sz w:val="24"/>
                <w:szCs w:val="24"/>
              </w:rPr>
            </w:pPr>
          </w:p>
        </w:tc>
        <w:tc>
          <w:tcPr>
            <w:tcW w:w="1172" w:type="dxa"/>
            <w:vAlign w:val="center"/>
          </w:tcPr>
          <w:p w14:paraId="36915E15">
            <w:pPr>
              <w:spacing w:line="360" w:lineRule="auto"/>
              <w:rPr>
                <w:rFonts w:hint="eastAsia" w:ascii="宋体" w:hAnsi="宋体" w:eastAsia="宋体" w:cs="宋体"/>
                <w:sz w:val="24"/>
                <w:szCs w:val="24"/>
              </w:rPr>
            </w:pPr>
          </w:p>
        </w:tc>
      </w:tr>
      <w:tr w14:paraId="5C13FB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43F8DE9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2010505</w:t>
            </w:r>
          </w:p>
        </w:tc>
        <w:tc>
          <w:tcPr>
            <w:tcW w:w="3000" w:type="dxa"/>
            <w:vAlign w:val="center"/>
          </w:tcPr>
          <w:p w14:paraId="2EF68004">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专项统计业务</w:t>
            </w:r>
          </w:p>
        </w:tc>
        <w:tc>
          <w:tcPr>
            <w:tcW w:w="1140" w:type="dxa"/>
            <w:vAlign w:val="center"/>
          </w:tcPr>
          <w:p w14:paraId="54D8B545">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5.00</w:t>
            </w:r>
          </w:p>
        </w:tc>
        <w:tc>
          <w:tcPr>
            <w:tcW w:w="1140" w:type="dxa"/>
            <w:vAlign w:val="center"/>
          </w:tcPr>
          <w:p w14:paraId="035C2038">
            <w:pPr>
              <w:spacing w:line="360" w:lineRule="auto"/>
              <w:rPr>
                <w:rFonts w:hint="eastAsia" w:ascii="宋体" w:hAnsi="宋体" w:eastAsia="宋体" w:cs="宋体"/>
                <w:sz w:val="24"/>
                <w:szCs w:val="24"/>
              </w:rPr>
            </w:pPr>
          </w:p>
        </w:tc>
        <w:tc>
          <w:tcPr>
            <w:tcW w:w="1140" w:type="dxa"/>
            <w:vAlign w:val="center"/>
          </w:tcPr>
          <w:p w14:paraId="41C606BB">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5.00</w:t>
            </w:r>
          </w:p>
        </w:tc>
        <w:tc>
          <w:tcPr>
            <w:tcW w:w="1140" w:type="dxa"/>
            <w:vAlign w:val="center"/>
          </w:tcPr>
          <w:p w14:paraId="5363CF30">
            <w:pPr>
              <w:spacing w:line="360" w:lineRule="auto"/>
              <w:rPr>
                <w:rFonts w:hint="eastAsia" w:ascii="宋体" w:hAnsi="宋体" w:eastAsia="宋体" w:cs="宋体"/>
                <w:sz w:val="24"/>
                <w:szCs w:val="24"/>
              </w:rPr>
            </w:pPr>
          </w:p>
        </w:tc>
        <w:tc>
          <w:tcPr>
            <w:tcW w:w="1140" w:type="dxa"/>
            <w:vAlign w:val="center"/>
          </w:tcPr>
          <w:p w14:paraId="655C6CEA">
            <w:pPr>
              <w:spacing w:line="360" w:lineRule="auto"/>
              <w:rPr>
                <w:rFonts w:hint="eastAsia" w:ascii="宋体" w:hAnsi="宋体" w:eastAsia="宋体" w:cs="宋体"/>
                <w:sz w:val="24"/>
                <w:szCs w:val="24"/>
              </w:rPr>
            </w:pPr>
          </w:p>
        </w:tc>
        <w:tc>
          <w:tcPr>
            <w:tcW w:w="1172" w:type="dxa"/>
            <w:vAlign w:val="center"/>
          </w:tcPr>
          <w:p w14:paraId="0481ECB3">
            <w:pPr>
              <w:spacing w:line="360" w:lineRule="auto"/>
              <w:rPr>
                <w:rFonts w:hint="eastAsia" w:ascii="宋体" w:hAnsi="宋体" w:eastAsia="宋体" w:cs="宋体"/>
                <w:sz w:val="24"/>
                <w:szCs w:val="24"/>
              </w:rPr>
            </w:pPr>
          </w:p>
        </w:tc>
      </w:tr>
      <w:tr w14:paraId="4826AF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11C6E7CA">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2010507</w:t>
            </w:r>
          </w:p>
        </w:tc>
        <w:tc>
          <w:tcPr>
            <w:tcW w:w="3000" w:type="dxa"/>
            <w:vAlign w:val="center"/>
          </w:tcPr>
          <w:p w14:paraId="070E7C19">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专项普查活动</w:t>
            </w:r>
          </w:p>
        </w:tc>
        <w:tc>
          <w:tcPr>
            <w:tcW w:w="1140" w:type="dxa"/>
            <w:vAlign w:val="center"/>
          </w:tcPr>
          <w:p w14:paraId="3D26AB7A">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42.93</w:t>
            </w:r>
          </w:p>
        </w:tc>
        <w:tc>
          <w:tcPr>
            <w:tcW w:w="1140" w:type="dxa"/>
            <w:vAlign w:val="center"/>
          </w:tcPr>
          <w:p w14:paraId="4DFFF38E">
            <w:pPr>
              <w:spacing w:line="360" w:lineRule="auto"/>
              <w:rPr>
                <w:rFonts w:hint="eastAsia" w:ascii="宋体" w:hAnsi="宋体" w:eastAsia="宋体" w:cs="宋体"/>
                <w:sz w:val="24"/>
                <w:szCs w:val="24"/>
              </w:rPr>
            </w:pPr>
          </w:p>
        </w:tc>
        <w:tc>
          <w:tcPr>
            <w:tcW w:w="1140" w:type="dxa"/>
            <w:vAlign w:val="center"/>
          </w:tcPr>
          <w:p w14:paraId="699F4D5A">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42.93</w:t>
            </w:r>
          </w:p>
        </w:tc>
        <w:tc>
          <w:tcPr>
            <w:tcW w:w="1140" w:type="dxa"/>
            <w:vAlign w:val="center"/>
          </w:tcPr>
          <w:p w14:paraId="1E9EA229">
            <w:pPr>
              <w:spacing w:line="360" w:lineRule="auto"/>
              <w:rPr>
                <w:rFonts w:hint="eastAsia" w:ascii="宋体" w:hAnsi="宋体" w:eastAsia="宋体" w:cs="宋体"/>
                <w:sz w:val="24"/>
                <w:szCs w:val="24"/>
              </w:rPr>
            </w:pPr>
          </w:p>
        </w:tc>
        <w:tc>
          <w:tcPr>
            <w:tcW w:w="1140" w:type="dxa"/>
            <w:vAlign w:val="center"/>
          </w:tcPr>
          <w:p w14:paraId="1F1EFD34">
            <w:pPr>
              <w:spacing w:line="360" w:lineRule="auto"/>
              <w:rPr>
                <w:rFonts w:hint="eastAsia" w:ascii="宋体" w:hAnsi="宋体" w:eastAsia="宋体" w:cs="宋体"/>
                <w:sz w:val="24"/>
                <w:szCs w:val="24"/>
              </w:rPr>
            </w:pPr>
          </w:p>
        </w:tc>
        <w:tc>
          <w:tcPr>
            <w:tcW w:w="1172" w:type="dxa"/>
            <w:vAlign w:val="center"/>
          </w:tcPr>
          <w:p w14:paraId="7D7413BB">
            <w:pPr>
              <w:spacing w:line="360" w:lineRule="auto"/>
              <w:rPr>
                <w:rFonts w:hint="eastAsia" w:ascii="宋体" w:hAnsi="宋体" w:eastAsia="宋体" w:cs="宋体"/>
                <w:sz w:val="24"/>
                <w:szCs w:val="24"/>
              </w:rPr>
            </w:pPr>
          </w:p>
        </w:tc>
      </w:tr>
      <w:tr w14:paraId="5088A8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5C4C8C55">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208</w:t>
            </w:r>
          </w:p>
        </w:tc>
        <w:tc>
          <w:tcPr>
            <w:tcW w:w="3000" w:type="dxa"/>
            <w:vAlign w:val="center"/>
          </w:tcPr>
          <w:p w14:paraId="15826B26">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社会保障和就业支出</w:t>
            </w:r>
          </w:p>
        </w:tc>
        <w:tc>
          <w:tcPr>
            <w:tcW w:w="1140" w:type="dxa"/>
            <w:vAlign w:val="center"/>
          </w:tcPr>
          <w:p w14:paraId="31ED2F2A">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4.08</w:t>
            </w:r>
          </w:p>
        </w:tc>
        <w:tc>
          <w:tcPr>
            <w:tcW w:w="1140" w:type="dxa"/>
            <w:vAlign w:val="center"/>
          </w:tcPr>
          <w:p w14:paraId="006A7085">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4.08</w:t>
            </w:r>
          </w:p>
        </w:tc>
        <w:tc>
          <w:tcPr>
            <w:tcW w:w="1140" w:type="dxa"/>
            <w:vAlign w:val="center"/>
          </w:tcPr>
          <w:p w14:paraId="13AED39F">
            <w:pPr>
              <w:spacing w:line="360" w:lineRule="auto"/>
              <w:rPr>
                <w:rFonts w:hint="eastAsia" w:ascii="宋体" w:hAnsi="宋体" w:eastAsia="宋体" w:cs="宋体"/>
                <w:sz w:val="24"/>
                <w:szCs w:val="24"/>
              </w:rPr>
            </w:pPr>
          </w:p>
        </w:tc>
        <w:tc>
          <w:tcPr>
            <w:tcW w:w="1140" w:type="dxa"/>
            <w:vAlign w:val="center"/>
          </w:tcPr>
          <w:p w14:paraId="188B5B08">
            <w:pPr>
              <w:spacing w:line="360" w:lineRule="auto"/>
              <w:rPr>
                <w:rFonts w:hint="eastAsia" w:ascii="宋体" w:hAnsi="宋体" w:eastAsia="宋体" w:cs="宋体"/>
                <w:sz w:val="24"/>
                <w:szCs w:val="24"/>
              </w:rPr>
            </w:pPr>
          </w:p>
        </w:tc>
        <w:tc>
          <w:tcPr>
            <w:tcW w:w="1140" w:type="dxa"/>
            <w:vAlign w:val="center"/>
          </w:tcPr>
          <w:p w14:paraId="4C44A9EE">
            <w:pPr>
              <w:spacing w:line="360" w:lineRule="auto"/>
              <w:rPr>
                <w:rFonts w:hint="eastAsia" w:ascii="宋体" w:hAnsi="宋体" w:eastAsia="宋体" w:cs="宋体"/>
                <w:sz w:val="24"/>
                <w:szCs w:val="24"/>
              </w:rPr>
            </w:pPr>
          </w:p>
        </w:tc>
        <w:tc>
          <w:tcPr>
            <w:tcW w:w="1172" w:type="dxa"/>
            <w:vAlign w:val="center"/>
          </w:tcPr>
          <w:p w14:paraId="1FB7580A">
            <w:pPr>
              <w:spacing w:line="360" w:lineRule="auto"/>
              <w:rPr>
                <w:rFonts w:hint="eastAsia" w:ascii="宋体" w:hAnsi="宋体" w:eastAsia="宋体" w:cs="宋体"/>
                <w:sz w:val="24"/>
                <w:szCs w:val="24"/>
              </w:rPr>
            </w:pPr>
          </w:p>
        </w:tc>
      </w:tr>
      <w:tr w14:paraId="4B8FB4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1CA9A0BB">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w:t>
            </w:r>
          </w:p>
        </w:tc>
        <w:tc>
          <w:tcPr>
            <w:tcW w:w="3000" w:type="dxa"/>
            <w:vAlign w:val="center"/>
          </w:tcPr>
          <w:p w14:paraId="0F84FEC6">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行政事业单位养老支出</w:t>
            </w:r>
          </w:p>
        </w:tc>
        <w:tc>
          <w:tcPr>
            <w:tcW w:w="1140" w:type="dxa"/>
            <w:vAlign w:val="center"/>
          </w:tcPr>
          <w:p w14:paraId="06D5FCE4">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4.08</w:t>
            </w:r>
          </w:p>
        </w:tc>
        <w:tc>
          <w:tcPr>
            <w:tcW w:w="1140" w:type="dxa"/>
            <w:vAlign w:val="center"/>
          </w:tcPr>
          <w:p w14:paraId="1AD72DC9">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4.08</w:t>
            </w:r>
          </w:p>
        </w:tc>
        <w:tc>
          <w:tcPr>
            <w:tcW w:w="1140" w:type="dxa"/>
            <w:vAlign w:val="center"/>
          </w:tcPr>
          <w:p w14:paraId="039C5FCF">
            <w:pPr>
              <w:spacing w:line="360" w:lineRule="auto"/>
              <w:rPr>
                <w:rFonts w:hint="eastAsia" w:ascii="宋体" w:hAnsi="宋体" w:eastAsia="宋体" w:cs="宋体"/>
                <w:sz w:val="24"/>
                <w:szCs w:val="24"/>
              </w:rPr>
            </w:pPr>
          </w:p>
        </w:tc>
        <w:tc>
          <w:tcPr>
            <w:tcW w:w="1140" w:type="dxa"/>
            <w:vAlign w:val="center"/>
          </w:tcPr>
          <w:p w14:paraId="56881BD6">
            <w:pPr>
              <w:spacing w:line="360" w:lineRule="auto"/>
              <w:rPr>
                <w:rFonts w:hint="eastAsia" w:ascii="宋体" w:hAnsi="宋体" w:eastAsia="宋体" w:cs="宋体"/>
                <w:sz w:val="24"/>
                <w:szCs w:val="24"/>
              </w:rPr>
            </w:pPr>
          </w:p>
        </w:tc>
        <w:tc>
          <w:tcPr>
            <w:tcW w:w="1140" w:type="dxa"/>
            <w:vAlign w:val="center"/>
          </w:tcPr>
          <w:p w14:paraId="70BF144C">
            <w:pPr>
              <w:spacing w:line="360" w:lineRule="auto"/>
              <w:rPr>
                <w:rFonts w:hint="eastAsia" w:ascii="宋体" w:hAnsi="宋体" w:eastAsia="宋体" w:cs="宋体"/>
                <w:sz w:val="24"/>
                <w:szCs w:val="24"/>
              </w:rPr>
            </w:pPr>
          </w:p>
        </w:tc>
        <w:tc>
          <w:tcPr>
            <w:tcW w:w="1172" w:type="dxa"/>
            <w:vAlign w:val="center"/>
          </w:tcPr>
          <w:p w14:paraId="2F097905">
            <w:pPr>
              <w:spacing w:line="360" w:lineRule="auto"/>
              <w:rPr>
                <w:rFonts w:hint="eastAsia" w:ascii="宋体" w:hAnsi="宋体" w:eastAsia="宋体" w:cs="宋体"/>
                <w:sz w:val="24"/>
                <w:szCs w:val="24"/>
              </w:rPr>
            </w:pPr>
          </w:p>
        </w:tc>
      </w:tr>
      <w:tr w14:paraId="68D1A3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62E5D043">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2080505</w:t>
            </w:r>
          </w:p>
        </w:tc>
        <w:tc>
          <w:tcPr>
            <w:tcW w:w="3000" w:type="dxa"/>
            <w:vAlign w:val="center"/>
          </w:tcPr>
          <w:p w14:paraId="11691C3B">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机关事业单位基本养老保险缴费支出</w:t>
            </w:r>
          </w:p>
        </w:tc>
        <w:tc>
          <w:tcPr>
            <w:tcW w:w="1140" w:type="dxa"/>
            <w:vAlign w:val="center"/>
          </w:tcPr>
          <w:p w14:paraId="01276DBF">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4.08</w:t>
            </w:r>
          </w:p>
        </w:tc>
        <w:tc>
          <w:tcPr>
            <w:tcW w:w="1140" w:type="dxa"/>
            <w:vAlign w:val="center"/>
          </w:tcPr>
          <w:p w14:paraId="3A520A4D">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4.08</w:t>
            </w:r>
          </w:p>
        </w:tc>
        <w:tc>
          <w:tcPr>
            <w:tcW w:w="1140" w:type="dxa"/>
            <w:vAlign w:val="center"/>
          </w:tcPr>
          <w:p w14:paraId="3A078530">
            <w:pPr>
              <w:spacing w:line="360" w:lineRule="auto"/>
              <w:rPr>
                <w:rFonts w:hint="eastAsia" w:ascii="宋体" w:hAnsi="宋体" w:eastAsia="宋体" w:cs="宋体"/>
                <w:sz w:val="24"/>
                <w:szCs w:val="24"/>
              </w:rPr>
            </w:pPr>
          </w:p>
        </w:tc>
        <w:tc>
          <w:tcPr>
            <w:tcW w:w="1140" w:type="dxa"/>
            <w:vAlign w:val="center"/>
          </w:tcPr>
          <w:p w14:paraId="60CF8F2D">
            <w:pPr>
              <w:spacing w:line="360" w:lineRule="auto"/>
              <w:rPr>
                <w:rFonts w:hint="eastAsia" w:ascii="宋体" w:hAnsi="宋体" w:eastAsia="宋体" w:cs="宋体"/>
                <w:sz w:val="24"/>
                <w:szCs w:val="24"/>
              </w:rPr>
            </w:pPr>
          </w:p>
        </w:tc>
        <w:tc>
          <w:tcPr>
            <w:tcW w:w="1140" w:type="dxa"/>
            <w:vAlign w:val="center"/>
          </w:tcPr>
          <w:p w14:paraId="5ECF0EFA">
            <w:pPr>
              <w:spacing w:line="360" w:lineRule="auto"/>
              <w:rPr>
                <w:rFonts w:hint="eastAsia" w:ascii="宋体" w:hAnsi="宋体" w:eastAsia="宋体" w:cs="宋体"/>
                <w:sz w:val="24"/>
                <w:szCs w:val="24"/>
              </w:rPr>
            </w:pPr>
          </w:p>
        </w:tc>
        <w:tc>
          <w:tcPr>
            <w:tcW w:w="1172" w:type="dxa"/>
            <w:vAlign w:val="center"/>
          </w:tcPr>
          <w:p w14:paraId="65CE82EB">
            <w:pPr>
              <w:spacing w:line="360" w:lineRule="auto"/>
              <w:rPr>
                <w:rFonts w:hint="eastAsia" w:ascii="宋体" w:hAnsi="宋体" w:eastAsia="宋体" w:cs="宋体"/>
                <w:sz w:val="24"/>
                <w:szCs w:val="24"/>
              </w:rPr>
            </w:pPr>
          </w:p>
        </w:tc>
      </w:tr>
      <w:tr w14:paraId="0450BA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27BCAEFB">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210</w:t>
            </w:r>
          </w:p>
        </w:tc>
        <w:tc>
          <w:tcPr>
            <w:tcW w:w="3000" w:type="dxa"/>
            <w:vAlign w:val="center"/>
          </w:tcPr>
          <w:p w14:paraId="5E97D657">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卫生健康支出</w:t>
            </w:r>
          </w:p>
        </w:tc>
        <w:tc>
          <w:tcPr>
            <w:tcW w:w="1140" w:type="dxa"/>
            <w:vAlign w:val="center"/>
          </w:tcPr>
          <w:p w14:paraId="4F1EF612">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4.60</w:t>
            </w:r>
          </w:p>
        </w:tc>
        <w:tc>
          <w:tcPr>
            <w:tcW w:w="1140" w:type="dxa"/>
            <w:vAlign w:val="center"/>
          </w:tcPr>
          <w:p w14:paraId="4D440235">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2.55</w:t>
            </w:r>
          </w:p>
        </w:tc>
        <w:tc>
          <w:tcPr>
            <w:tcW w:w="1140" w:type="dxa"/>
            <w:vAlign w:val="center"/>
          </w:tcPr>
          <w:p w14:paraId="1478BA8A">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2.05</w:t>
            </w:r>
          </w:p>
        </w:tc>
        <w:tc>
          <w:tcPr>
            <w:tcW w:w="1140" w:type="dxa"/>
            <w:vAlign w:val="center"/>
          </w:tcPr>
          <w:p w14:paraId="097970BC">
            <w:pPr>
              <w:spacing w:line="360" w:lineRule="auto"/>
              <w:rPr>
                <w:rFonts w:hint="eastAsia" w:ascii="宋体" w:hAnsi="宋体" w:eastAsia="宋体" w:cs="宋体"/>
                <w:sz w:val="24"/>
                <w:szCs w:val="24"/>
              </w:rPr>
            </w:pPr>
          </w:p>
        </w:tc>
        <w:tc>
          <w:tcPr>
            <w:tcW w:w="1140" w:type="dxa"/>
            <w:vAlign w:val="center"/>
          </w:tcPr>
          <w:p w14:paraId="41A9C9D7">
            <w:pPr>
              <w:spacing w:line="360" w:lineRule="auto"/>
              <w:rPr>
                <w:rFonts w:hint="eastAsia" w:ascii="宋体" w:hAnsi="宋体" w:eastAsia="宋体" w:cs="宋体"/>
                <w:sz w:val="24"/>
                <w:szCs w:val="24"/>
              </w:rPr>
            </w:pPr>
          </w:p>
        </w:tc>
        <w:tc>
          <w:tcPr>
            <w:tcW w:w="1172" w:type="dxa"/>
            <w:vAlign w:val="center"/>
          </w:tcPr>
          <w:p w14:paraId="77D59E05">
            <w:pPr>
              <w:spacing w:line="360" w:lineRule="auto"/>
              <w:rPr>
                <w:rFonts w:hint="eastAsia" w:ascii="宋体" w:hAnsi="宋体" w:eastAsia="宋体" w:cs="宋体"/>
                <w:sz w:val="24"/>
                <w:szCs w:val="24"/>
              </w:rPr>
            </w:pPr>
          </w:p>
        </w:tc>
      </w:tr>
      <w:tr w14:paraId="003F58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677A0F3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21004</w:t>
            </w:r>
          </w:p>
        </w:tc>
        <w:tc>
          <w:tcPr>
            <w:tcW w:w="3000" w:type="dxa"/>
            <w:vAlign w:val="center"/>
          </w:tcPr>
          <w:p w14:paraId="2CCDB874">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公共卫生</w:t>
            </w:r>
          </w:p>
        </w:tc>
        <w:tc>
          <w:tcPr>
            <w:tcW w:w="1140" w:type="dxa"/>
            <w:vAlign w:val="center"/>
          </w:tcPr>
          <w:p w14:paraId="5C88FB7E">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2.05</w:t>
            </w:r>
          </w:p>
        </w:tc>
        <w:tc>
          <w:tcPr>
            <w:tcW w:w="1140" w:type="dxa"/>
            <w:vAlign w:val="center"/>
          </w:tcPr>
          <w:p w14:paraId="7976475A">
            <w:pPr>
              <w:spacing w:line="360" w:lineRule="auto"/>
              <w:rPr>
                <w:rFonts w:hint="eastAsia" w:ascii="宋体" w:hAnsi="宋体" w:eastAsia="宋体" w:cs="宋体"/>
                <w:sz w:val="24"/>
                <w:szCs w:val="24"/>
              </w:rPr>
            </w:pPr>
          </w:p>
        </w:tc>
        <w:tc>
          <w:tcPr>
            <w:tcW w:w="1140" w:type="dxa"/>
            <w:vAlign w:val="center"/>
          </w:tcPr>
          <w:p w14:paraId="7543191A">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2.05</w:t>
            </w:r>
          </w:p>
        </w:tc>
        <w:tc>
          <w:tcPr>
            <w:tcW w:w="1140" w:type="dxa"/>
            <w:vAlign w:val="center"/>
          </w:tcPr>
          <w:p w14:paraId="7688FC31">
            <w:pPr>
              <w:spacing w:line="360" w:lineRule="auto"/>
              <w:rPr>
                <w:rFonts w:hint="eastAsia" w:ascii="宋体" w:hAnsi="宋体" w:eastAsia="宋体" w:cs="宋体"/>
                <w:sz w:val="24"/>
                <w:szCs w:val="24"/>
              </w:rPr>
            </w:pPr>
          </w:p>
        </w:tc>
        <w:tc>
          <w:tcPr>
            <w:tcW w:w="1140" w:type="dxa"/>
            <w:vAlign w:val="center"/>
          </w:tcPr>
          <w:p w14:paraId="4F4E1902">
            <w:pPr>
              <w:spacing w:line="360" w:lineRule="auto"/>
              <w:rPr>
                <w:rFonts w:hint="eastAsia" w:ascii="宋体" w:hAnsi="宋体" w:eastAsia="宋体" w:cs="宋体"/>
                <w:sz w:val="24"/>
                <w:szCs w:val="24"/>
              </w:rPr>
            </w:pPr>
          </w:p>
        </w:tc>
        <w:tc>
          <w:tcPr>
            <w:tcW w:w="1172" w:type="dxa"/>
            <w:vAlign w:val="center"/>
          </w:tcPr>
          <w:p w14:paraId="737DE0A5">
            <w:pPr>
              <w:spacing w:line="360" w:lineRule="auto"/>
              <w:rPr>
                <w:rFonts w:hint="eastAsia" w:ascii="宋体" w:hAnsi="宋体" w:eastAsia="宋体" w:cs="宋体"/>
                <w:sz w:val="24"/>
                <w:szCs w:val="24"/>
              </w:rPr>
            </w:pPr>
          </w:p>
        </w:tc>
      </w:tr>
      <w:tr w14:paraId="7D2E4C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5931A6F6">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2100499</w:t>
            </w:r>
          </w:p>
        </w:tc>
        <w:tc>
          <w:tcPr>
            <w:tcW w:w="3000" w:type="dxa"/>
            <w:vAlign w:val="center"/>
          </w:tcPr>
          <w:p w14:paraId="2BD9FA10">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其他公共卫生支出</w:t>
            </w:r>
          </w:p>
        </w:tc>
        <w:tc>
          <w:tcPr>
            <w:tcW w:w="1140" w:type="dxa"/>
            <w:vAlign w:val="center"/>
          </w:tcPr>
          <w:p w14:paraId="73BAF7FE">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2.05</w:t>
            </w:r>
          </w:p>
        </w:tc>
        <w:tc>
          <w:tcPr>
            <w:tcW w:w="1140" w:type="dxa"/>
            <w:vAlign w:val="center"/>
          </w:tcPr>
          <w:p w14:paraId="34A20991">
            <w:pPr>
              <w:spacing w:line="360" w:lineRule="auto"/>
              <w:rPr>
                <w:rFonts w:hint="eastAsia" w:ascii="宋体" w:hAnsi="宋体" w:eastAsia="宋体" w:cs="宋体"/>
                <w:sz w:val="24"/>
                <w:szCs w:val="24"/>
              </w:rPr>
            </w:pPr>
          </w:p>
        </w:tc>
        <w:tc>
          <w:tcPr>
            <w:tcW w:w="1140" w:type="dxa"/>
            <w:vAlign w:val="center"/>
          </w:tcPr>
          <w:p w14:paraId="1DC10B11">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2.05</w:t>
            </w:r>
          </w:p>
        </w:tc>
        <w:tc>
          <w:tcPr>
            <w:tcW w:w="1140" w:type="dxa"/>
            <w:vAlign w:val="center"/>
          </w:tcPr>
          <w:p w14:paraId="31D0733C">
            <w:pPr>
              <w:spacing w:line="360" w:lineRule="auto"/>
              <w:rPr>
                <w:rFonts w:hint="eastAsia" w:ascii="宋体" w:hAnsi="宋体" w:eastAsia="宋体" w:cs="宋体"/>
                <w:sz w:val="24"/>
                <w:szCs w:val="24"/>
              </w:rPr>
            </w:pPr>
          </w:p>
        </w:tc>
        <w:tc>
          <w:tcPr>
            <w:tcW w:w="1140" w:type="dxa"/>
            <w:vAlign w:val="center"/>
          </w:tcPr>
          <w:p w14:paraId="7846C14A">
            <w:pPr>
              <w:spacing w:line="360" w:lineRule="auto"/>
              <w:rPr>
                <w:rFonts w:hint="eastAsia" w:ascii="宋体" w:hAnsi="宋体" w:eastAsia="宋体" w:cs="宋体"/>
                <w:sz w:val="24"/>
                <w:szCs w:val="24"/>
              </w:rPr>
            </w:pPr>
          </w:p>
        </w:tc>
        <w:tc>
          <w:tcPr>
            <w:tcW w:w="1172" w:type="dxa"/>
            <w:vAlign w:val="center"/>
          </w:tcPr>
          <w:p w14:paraId="5F980786">
            <w:pPr>
              <w:spacing w:line="360" w:lineRule="auto"/>
              <w:rPr>
                <w:rFonts w:hint="eastAsia" w:ascii="宋体" w:hAnsi="宋体" w:eastAsia="宋体" w:cs="宋体"/>
                <w:sz w:val="24"/>
                <w:szCs w:val="24"/>
              </w:rPr>
            </w:pPr>
          </w:p>
        </w:tc>
      </w:tr>
      <w:tr w14:paraId="4C91CE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0F7C26B5">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w:t>
            </w:r>
          </w:p>
        </w:tc>
        <w:tc>
          <w:tcPr>
            <w:tcW w:w="3000" w:type="dxa"/>
            <w:vAlign w:val="center"/>
          </w:tcPr>
          <w:p w14:paraId="5F6ECE4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行政事业单位医疗</w:t>
            </w:r>
          </w:p>
        </w:tc>
        <w:tc>
          <w:tcPr>
            <w:tcW w:w="1140" w:type="dxa"/>
            <w:vAlign w:val="center"/>
          </w:tcPr>
          <w:p w14:paraId="0C8465A1">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2.55</w:t>
            </w:r>
          </w:p>
        </w:tc>
        <w:tc>
          <w:tcPr>
            <w:tcW w:w="1140" w:type="dxa"/>
            <w:vAlign w:val="center"/>
          </w:tcPr>
          <w:p w14:paraId="326C977D">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2.55</w:t>
            </w:r>
          </w:p>
        </w:tc>
        <w:tc>
          <w:tcPr>
            <w:tcW w:w="1140" w:type="dxa"/>
            <w:vAlign w:val="center"/>
          </w:tcPr>
          <w:p w14:paraId="69A65D66">
            <w:pPr>
              <w:spacing w:line="360" w:lineRule="auto"/>
              <w:rPr>
                <w:rFonts w:hint="eastAsia" w:ascii="宋体" w:hAnsi="宋体" w:eastAsia="宋体" w:cs="宋体"/>
                <w:sz w:val="24"/>
                <w:szCs w:val="24"/>
              </w:rPr>
            </w:pPr>
          </w:p>
        </w:tc>
        <w:tc>
          <w:tcPr>
            <w:tcW w:w="1140" w:type="dxa"/>
            <w:vAlign w:val="center"/>
          </w:tcPr>
          <w:p w14:paraId="6643CB25">
            <w:pPr>
              <w:spacing w:line="360" w:lineRule="auto"/>
              <w:rPr>
                <w:rFonts w:hint="eastAsia" w:ascii="宋体" w:hAnsi="宋体" w:eastAsia="宋体" w:cs="宋体"/>
                <w:sz w:val="24"/>
                <w:szCs w:val="24"/>
              </w:rPr>
            </w:pPr>
          </w:p>
        </w:tc>
        <w:tc>
          <w:tcPr>
            <w:tcW w:w="1140" w:type="dxa"/>
            <w:vAlign w:val="center"/>
          </w:tcPr>
          <w:p w14:paraId="2DF0D47D">
            <w:pPr>
              <w:spacing w:line="360" w:lineRule="auto"/>
              <w:rPr>
                <w:rFonts w:hint="eastAsia" w:ascii="宋体" w:hAnsi="宋体" w:eastAsia="宋体" w:cs="宋体"/>
                <w:sz w:val="24"/>
                <w:szCs w:val="24"/>
              </w:rPr>
            </w:pPr>
          </w:p>
        </w:tc>
        <w:tc>
          <w:tcPr>
            <w:tcW w:w="1172" w:type="dxa"/>
            <w:vAlign w:val="center"/>
          </w:tcPr>
          <w:p w14:paraId="078132D6">
            <w:pPr>
              <w:spacing w:line="360" w:lineRule="auto"/>
              <w:rPr>
                <w:rFonts w:hint="eastAsia" w:ascii="宋体" w:hAnsi="宋体" w:eastAsia="宋体" w:cs="宋体"/>
                <w:sz w:val="24"/>
                <w:szCs w:val="24"/>
              </w:rPr>
            </w:pPr>
          </w:p>
        </w:tc>
      </w:tr>
      <w:tr w14:paraId="4B8CF9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44445B41">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2101101</w:t>
            </w:r>
          </w:p>
        </w:tc>
        <w:tc>
          <w:tcPr>
            <w:tcW w:w="3000" w:type="dxa"/>
            <w:vAlign w:val="center"/>
          </w:tcPr>
          <w:p w14:paraId="142E14D1">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行政单位医疗</w:t>
            </w:r>
          </w:p>
        </w:tc>
        <w:tc>
          <w:tcPr>
            <w:tcW w:w="1140" w:type="dxa"/>
            <w:vAlign w:val="center"/>
          </w:tcPr>
          <w:p w14:paraId="0022D851">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2.55</w:t>
            </w:r>
          </w:p>
        </w:tc>
        <w:tc>
          <w:tcPr>
            <w:tcW w:w="1140" w:type="dxa"/>
            <w:vAlign w:val="center"/>
          </w:tcPr>
          <w:p w14:paraId="33B45202">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2.55</w:t>
            </w:r>
          </w:p>
        </w:tc>
        <w:tc>
          <w:tcPr>
            <w:tcW w:w="1140" w:type="dxa"/>
            <w:vAlign w:val="center"/>
          </w:tcPr>
          <w:p w14:paraId="40169CFA">
            <w:pPr>
              <w:spacing w:line="360" w:lineRule="auto"/>
              <w:rPr>
                <w:rFonts w:hint="eastAsia" w:ascii="宋体" w:hAnsi="宋体" w:eastAsia="宋体" w:cs="宋体"/>
                <w:sz w:val="24"/>
                <w:szCs w:val="24"/>
              </w:rPr>
            </w:pPr>
          </w:p>
        </w:tc>
        <w:tc>
          <w:tcPr>
            <w:tcW w:w="1140" w:type="dxa"/>
            <w:vAlign w:val="center"/>
          </w:tcPr>
          <w:p w14:paraId="2609E997">
            <w:pPr>
              <w:spacing w:line="360" w:lineRule="auto"/>
              <w:rPr>
                <w:rFonts w:hint="eastAsia" w:ascii="宋体" w:hAnsi="宋体" w:eastAsia="宋体" w:cs="宋体"/>
                <w:sz w:val="24"/>
                <w:szCs w:val="24"/>
              </w:rPr>
            </w:pPr>
          </w:p>
        </w:tc>
        <w:tc>
          <w:tcPr>
            <w:tcW w:w="1140" w:type="dxa"/>
            <w:vAlign w:val="center"/>
          </w:tcPr>
          <w:p w14:paraId="0C463434">
            <w:pPr>
              <w:spacing w:line="360" w:lineRule="auto"/>
              <w:rPr>
                <w:rFonts w:hint="eastAsia" w:ascii="宋体" w:hAnsi="宋体" w:eastAsia="宋体" w:cs="宋体"/>
                <w:sz w:val="24"/>
                <w:szCs w:val="24"/>
              </w:rPr>
            </w:pPr>
          </w:p>
        </w:tc>
        <w:tc>
          <w:tcPr>
            <w:tcW w:w="1172" w:type="dxa"/>
            <w:vAlign w:val="center"/>
          </w:tcPr>
          <w:p w14:paraId="2E2E5E27">
            <w:pPr>
              <w:spacing w:line="360" w:lineRule="auto"/>
              <w:rPr>
                <w:rFonts w:hint="eastAsia" w:ascii="宋体" w:hAnsi="宋体" w:eastAsia="宋体" w:cs="宋体"/>
                <w:sz w:val="24"/>
                <w:szCs w:val="24"/>
              </w:rPr>
            </w:pPr>
          </w:p>
        </w:tc>
      </w:tr>
      <w:tr w14:paraId="519B8F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68B484BB">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221</w:t>
            </w:r>
          </w:p>
        </w:tc>
        <w:tc>
          <w:tcPr>
            <w:tcW w:w="3000" w:type="dxa"/>
            <w:vAlign w:val="center"/>
          </w:tcPr>
          <w:p w14:paraId="3A7DF8D4">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住房保障支出</w:t>
            </w:r>
          </w:p>
        </w:tc>
        <w:tc>
          <w:tcPr>
            <w:tcW w:w="1140" w:type="dxa"/>
            <w:vAlign w:val="center"/>
          </w:tcPr>
          <w:p w14:paraId="6AA2448D">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3.63</w:t>
            </w:r>
          </w:p>
        </w:tc>
        <w:tc>
          <w:tcPr>
            <w:tcW w:w="1140" w:type="dxa"/>
            <w:vAlign w:val="center"/>
          </w:tcPr>
          <w:p w14:paraId="335D6D0C">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3.63</w:t>
            </w:r>
          </w:p>
        </w:tc>
        <w:tc>
          <w:tcPr>
            <w:tcW w:w="1140" w:type="dxa"/>
            <w:vAlign w:val="center"/>
          </w:tcPr>
          <w:p w14:paraId="41A64AAD">
            <w:pPr>
              <w:spacing w:line="360" w:lineRule="auto"/>
              <w:rPr>
                <w:rFonts w:hint="eastAsia" w:ascii="宋体" w:hAnsi="宋体" w:eastAsia="宋体" w:cs="宋体"/>
                <w:sz w:val="24"/>
                <w:szCs w:val="24"/>
              </w:rPr>
            </w:pPr>
          </w:p>
        </w:tc>
        <w:tc>
          <w:tcPr>
            <w:tcW w:w="1140" w:type="dxa"/>
            <w:vAlign w:val="center"/>
          </w:tcPr>
          <w:p w14:paraId="133DA756">
            <w:pPr>
              <w:spacing w:line="360" w:lineRule="auto"/>
              <w:rPr>
                <w:rFonts w:hint="eastAsia" w:ascii="宋体" w:hAnsi="宋体" w:eastAsia="宋体" w:cs="宋体"/>
                <w:sz w:val="24"/>
                <w:szCs w:val="24"/>
              </w:rPr>
            </w:pPr>
          </w:p>
        </w:tc>
        <w:tc>
          <w:tcPr>
            <w:tcW w:w="1140" w:type="dxa"/>
            <w:vAlign w:val="center"/>
          </w:tcPr>
          <w:p w14:paraId="6EF4AFB0">
            <w:pPr>
              <w:spacing w:line="360" w:lineRule="auto"/>
              <w:rPr>
                <w:rFonts w:hint="eastAsia" w:ascii="宋体" w:hAnsi="宋体" w:eastAsia="宋体" w:cs="宋体"/>
                <w:sz w:val="24"/>
                <w:szCs w:val="24"/>
              </w:rPr>
            </w:pPr>
          </w:p>
        </w:tc>
        <w:tc>
          <w:tcPr>
            <w:tcW w:w="1172" w:type="dxa"/>
            <w:vAlign w:val="center"/>
          </w:tcPr>
          <w:p w14:paraId="669FE895">
            <w:pPr>
              <w:spacing w:line="360" w:lineRule="auto"/>
              <w:rPr>
                <w:rFonts w:hint="eastAsia" w:ascii="宋体" w:hAnsi="宋体" w:eastAsia="宋体" w:cs="宋体"/>
                <w:sz w:val="24"/>
                <w:szCs w:val="24"/>
              </w:rPr>
            </w:pPr>
          </w:p>
        </w:tc>
      </w:tr>
      <w:tr w14:paraId="02F1BE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287989C3">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22102</w:t>
            </w:r>
          </w:p>
        </w:tc>
        <w:tc>
          <w:tcPr>
            <w:tcW w:w="3000" w:type="dxa"/>
            <w:vAlign w:val="center"/>
          </w:tcPr>
          <w:p w14:paraId="24842DB9">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住房改革支出</w:t>
            </w:r>
          </w:p>
        </w:tc>
        <w:tc>
          <w:tcPr>
            <w:tcW w:w="1140" w:type="dxa"/>
            <w:vAlign w:val="center"/>
          </w:tcPr>
          <w:p w14:paraId="5A6852E8">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3.63</w:t>
            </w:r>
          </w:p>
        </w:tc>
        <w:tc>
          <w:tcPr>
            <w:tcW w:w="1140" w:type="dxa"/>
            <w:vAlign w:val="center"/>
          </w:tcPr>
          <w:p w14:paraId="22FD7858">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3.63</w:t>
            </w:r>
          </w:p>
        </w:tc>
        <w:tc>
          <w:tcPr>
            <w:tcW w:w="1140" w:type="dxa"/>
            <w:vAlign w:val="center"/>
          </w:tcPr>
          <w:p w14:paraId="230A2FCB">
            <w:pPr>
              <w:spacing w:line="360" w:lineRule="auto"/>
              <w:rPr>
                <w:rFonts w:hint="eastAsia" w:ascii="宋体" w:hAnsi="宋体" w:eastAsia="宋体" w:cs="宋体"/>
                <w:sz w:val="24"/>
                <w:szCs w:val="24"/>
              </w:rPr>
            </w:pPr>
          </w:p>
        </w:tc>
        <w:tc>
          <w:tcPr>
            <w:tcW w:w="1140" w:type="dxa"/>
            <w:vAlign w:val="center"/>
          </w:tcPr>
          <w:p w14:paraId="1DEAB0E2">
            <w:pPr>
              <w:spacing w:line="360" w:lineRule="auto"/>
              <w:rPr>
                <w:rFonts w:hint="eastAsia" w:ascii="宋体" w:hAnsi="宋体" w:eastAsia="宋体" w:cs="宋体"/>
                <w:sz w:val="24"/>
                <w:szCs w:val="24"/>
              </w:rPr>
            </w:pPr>
          </w:p>
        </w:tc>
        <w:tc>
          <w:tcPr>
            <w:tcW w:w="1140" w:type="dxa"/>
            <w:vAlign w:val="center"/>
          </w:tcPr>
          <w:p w14:paraId="32839640">
            <w:pPr>
              <w:spacing w:line="360" w:lineRule="auto"/>
              <w:rPr>
                <w:rFonts w:hint="eastAsia" w:ascii="宋体" w:hAnsi="宋体" w:eastAsia="宋体" w:cs="宋体"/>
                <w:sz w:val="24"/>
                <w:szCs w:val="24"/>
              </w:rPr>
            </w:pPr>
          </w:p>
        </w:tc>
        <w:tc>
          <w:tcPr>
            <w:tcW w:w="1172" w:type="dxa"/>
            <w:vAlign w:val="center"/>
          </w:tcPr>
          <w:p w14:paraId="37AAC577">
            <w:pPr>
              <w:spacing w:line="360" w:lineRule="auto"/>
              <w:rPr>
                <w:rFonts w:hint="eastAsia" w:ascii="宋体" w:hAnsi="宋体" w:eastAsia="宋体" w:cs="宋体"/>
                <w:sz w:val="24"/>
                <w:szCs w:val="24"/>
              </w:rPr>
            </w:pPr>
          </w:p>
        </w:tc>
      </w:tr>
      <w:tr w14:paraId="4EFE4E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08E4EECF">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2210201</w:t>
            </w:r>
          </w:p>
        </w:tc>
        <w:tc>
          <w:tcPr>
            <w:tcW w:w="3000" w:type="dxa"/>
            <w:vAlign w:val="center"/>
          </w:tcPr>
          <w:p w14:paraId="28B7358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住房公积金</w:t>
            </w:r>
          </w:p>
        </w:tc>
        <w:tc>
          <w:tcPr>
            <w:tcW w:w="1140" w:type="dxa"/>
            <w:vAlign w:val="center"/>
          </w:tcPr>
          <w:p w14:paraId="7217EC3F">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3.63</w:t>
            </w:r>
          </w:p>
        </w:tc>
        <w:tc>
          <w:tcPr>
            <w:tcW w:w="1140" w:type="dxa"/>
            <w:vAlign w:val="center"/>
          </w:tcPr>
          <w:p w14:paraId="210B394A">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3.63</w:t>
            </w:r>
          </w:p>
        </w:tc>
        <w:tc>
          <w:tcPr>
            <w:tcW w:w="1140" w:type="dxa"/>
            <w:vAlign w:val="center"/>
          </w:tcPr>
          <w:p w14:paraId="7849997F">
            <w:pPr>
              <w:spacing w:line="360" w:lineRule="auto"/>
              <w:rPr>
                <w:rFonts w:hint="eastAsia" w:ascii="宋体" w:hAnsi="宋体" w:eastAsia="宋体" w:cs="宋体"/>
                <w:sz w:val="24"/>
                <w:szCs w:val="24"/>
              </w:rPr>
            </w:pPr>
          </w:p>
        </w:tc>
        <w:tc>
          <w:tcPr>
            <w:tcW w:w="1140" w:type="dxa"/>
            <w:vAlign w:val="center"/>
          </w:tcPr>
          <w:p w14:paraId="30F7B54C">
            <w:pPr>
              <w:spacing w:line="360" w:lineRule="auto"/>
              <w:rPr>
                <w:rFonts w:hint="eastAsia" w:ascii="宋体" w:hAnsi="宋体" w:eastAsia="宋体" w:cs="宋体"/>
                <w:sz w:val="24"/>
                <w:szCs w:val="24"/>
              </w:rPr>
            </w:pPr>
          </w:p>
        </w:tc>
        <w:tc>
          <w:tcPr>
            <w:tcW w:w="1140" w:type="dxa"/>
            <w:vAlign w:val="center"/>
          </w:tcPr>
          <w:p w14:paraId="4F7CC729">
            <w:pPr>
              <w:spacing w:line="360" w:lineRule="auto"/>
              <w:rPr>
                <w:rFonts w:hint="eastAsia" w:ascii="宋体" w:hAnsi="宋体" w:eastAsia="宋体" w:cs="宋体"/>
                <w:sz w:val="24"/>
                <w:szCs w:val="24"/>
              </w:rPr>
            </w:pPr>
          </w:p>
        </w:tc>
        <w:tc>
          <w:tcPr>
            <w:tcW w:w="1172" w:type="dxa"/>
            <w:vAlign w:val="center"/>
          </w:tcPr>
          <w:p w14:paraId="0FC4A3F6">
            <w:pPr>
              <w:spacing w:line="360" w:lineRule="auto"/>
              <w:rPr>
                <w:rFonts w:hint="eastAsia" w:ascii="宋体" w:hAnsi="宋体" w:eastAsia="宋体" w:cs="宋体"/>
                <w:sz w:val="24"/>
                <w:szCs w:val="24"/>
              </w:rPr>
            </w:pPr>
          </w:p>
        </w:tc>
      </w:tr>
      <w:tr w14:paraId="737C98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gridSpan w:val="8"/>
            <w:tcBorders>
              <w:left w:val="single" w:color="FFFFFF" w:sz="4" w:space="0"/>
              <w:bottom w:val="single" w:color="FFFFFF" w:sz="4" w:space="0"/>
              <w:right w:val="single" w:color="FFFFFF" w:sz="4" w:space="0"/>
              <w:insideH w:val="single" w:sz="4" w:space="0"/>
              <w:insideV w:val="single" w:sz="4" w:space="0"/>
            </w:tcBorders>
            <w:vAlign w:val="center"/>
          </w:tcPr>
          <w:p w14:paraId="07C04527">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注：本表反映部门本年度各项支出情况。</w:t>
            </w:r>
          </w:p>
        </w:tc>
      </w:tr>
      <w:tr w14:paraId="05E5D0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02687D70">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15AB4D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5A043979">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22964DB9">
      <w:pPr>
        <w:snapToGrid w:val="0"/>
        <w:spacing w:before="0" w:after="0" w:line="360" w:lineRule="auto"/>
        <w:rPr>
          <w:rFonts w:hint="eastAsia" w:ascii="宋体" w:hAnsi="宋体" w:eastAsia="宋体" w:cs="宋体"/>
          <w:sz w:val="24"/>
          <w:szCs w:val="24"/>
        </w:rPr>
      </w:pPr>
      <w:r>
        <w:rPr>
          <w:rFonts w:hint="eastAsia" w:ascii="宋体" w:hAnsi="宋体" w:eastAsia="宋体" w:cs="宋体"/>
          <w:sz w:val="24"/>
          <w:szCs w:val="24"/>
        </w:rPr>
        <w:t xml:space="preserve"> </w:t>
      </w:r>
    </w:p>
    <w:p w14:paraId="7BF0C220">
      <w:pPr>
        <w:spacing w:line="360" w:lineRule="auto"/>
        <w:jc w:val="left"/>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p>
    <w:p w14:paraId="7891BCB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财政拨款收入支出决算总表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5510EBE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1386A835">
            <w:pPr>
              <w:spacing w:line="360" w:lineRule="auto"/>
              <w:jc w:val="right"/>
              <w:rPr>
                <w:rFonts w:hint="eastAsia" w:ascii="宋体" w:hAnsi="宋体" w:eastAsia="宋体" w:cs="宋体"/>
                <w:sz w:val="24"/>
                <w:szCs w:val="24"/>
              </w:rPr>
            </w:pPr>
            <w:r>
              <w:rPr>
                <w:rFonts w:hint="eastAsia" w:ascii="宋体" w:hAnsi="宋体" w:eastAsia="宋体" w:cs="宋体"/>
                <w:sz w:val="24"/>
                <w:szCs w:val="24"/>
              </w:rPr>
              <w:t>公开04表</w:t>
            </w:r>
          </w:p>
        </w:tc>
      </w:tr>
      <w:tr w14:paraId="1035852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027383AB">
            <w:pPr>
              <w:spacing w:line="360" w:lineRule="auto"/>
              <w:jc w:val="left"/>
              <w:rPr>
                <w:rFonts w:hint="eastAsia" w:ascii="宋体" w:hAnsi="宋体" w:eastAsia="宋体" w:cs="宋体"/>
                <w:sz w:val="24"/>
                <w:szCs w:val="24"/>
              </w:rPr>
            </w:pPr>
            <w:r>
              <w:rPr>
                <w:rFonts w:hint="eastAsia" w:ascii="宋体" w:hAnsi="宋体" w:eastAsia="宋体" w:cs="宋体"/>
                <w:sz w:val="24"/>
                <w:szCs w:val="24"/>
              </w:rPr>
              <w:t>单位：辽宁省本溪市南芬区统计局（本级）</w:t>
            </w:r>
          </w:p>
        </w:tc>
        <w:tc>
          <w:tcPr>
            <w:tcW w:w="2000" w:type="dxa"/>
          </w:tcPr>
          <w:p w14:paraId="605EB06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7E075E13">
            <w:pPr>
              <w:spacing w:line="360" w:lineRule="auto"/>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337E467A">
      <w:pPr>
        <w:snapToGrid w:val="0"/>
        <w:spacing w:before="0" w:after="0" w:line="36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120"/>
        <w:gridCol w:w="380"/>
        <w:gridCol w:w="1100"/>
        <w:gridCol w:w="2380"/>
        <w:gridCol w:w="380"/>
        <w:gridCol w:w="1100"/>
        <w:gridCol w:w="1100"/>
        <w:gridCol w:w="1100"/>
        <w:gridCol w:w="1112"/>
      </w:tblGrid>
      <w:tr w14:paraId="0ED9BC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gridSpan w:val="3"/>
            <w:vAlign w:val="center"/>
          </w:tcPr>
          <w:p w14:paraId="386F3F9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收     入</w:t>
            </w:r>
          </w:p>
        </w:tc>
        <w:tc>
          <w:tcPr>
            <w:tcW w:w="2380" w:type="dxa"/>
            <w:gridSpan w:val="6"/>
            <w:vAlign w:val="center"/>
          </w:tcPr>
          <w:p w14:paraId="56C27999">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支     出</w:t>
            </w:r>
          </w:p>
        </w:tc>
      </w:tr>
      <w:tr w14:paraId="3D337C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Merge w:val="restart"/>
            <w:vAlign w:val="center"/>
          </w:tcPr>
          <w:p w14:paraId="6C87187D">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380" w:type="dxa"/>
            <w:vMerge w:val="restart"/>
            <w:vAlign w:val="center"/>
          </w:tcPr>
          <w:p w14:paraId="2B52A2FF">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行次</w:t>
            </w:r>
          </w:p>
        </w:tc>
        <w:tc>
          <w:tcPr>
            <w:tcW w:w="1100" w:type="dxa"/>
            <w:vMerge w:val="restart"/>
            <w:vAlign w:val="center"/>
          </w:tcPr>
          <w:p w14:paraId="79F0E077">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金额</w:t>
            </w:r>
          </w:p>
        </w:tc>
        <w:tc>
          <w:tcPr>
            <w:tcW w:w="2380" w:type="dxa"/>
            <w:vMerge w:val="restart"/>
            <w:vAlign w:val="center"/>
          </w:tcPr>
          <w:p w14:paraId="3FA59181">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380" w:type="dxa"/>
            <w:vMerge w:val="restart"/>
            <w:vAlign w:val="center"/>
          </w:tcPr>
          <w:p w14:paraId="4EE0D4B7">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行次</w:t>
            </w:r>
          </w:p>
        </w:tc>
        <w:tc>
          <w:tcPr>
            <w:tcW w:w="1100" w:type="dxa"/>
            <w:vMerge w:val="restart"/>
            <w:vAlign w:val="center"/>
          </w:tcPr>
          <w:p w14:paraId="3BB4FE47">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1100" w:type="dxa"/>
            <w:vMerge w:val="restart"/>
            <w:vAlign w:val="center"/>
          </w:tcPr>
          <w:p w14:paraId="385C1AE4">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一般公共预算财政拨款</w:t>
            </w:r>
          </w:p>
        </w:tc>
        <w:tc>
          <w:tcPr>
            <w:tcW w:w="1100" w:type="dxa"/>
            <w:vMerge w:val="restart"/>
            <w:vAlign w:val="center"/>
          </w:tcPr>
          <w:p w14:paraId="1943F4E0">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政府性基金预算财政拨款</w:t>
            </w:r>
          </w:p>
        </w:tc>
        <w:tc>
          <w:tcPr>
            <w:tcW w:w="1112" w:type="dxa"/>
            <w:vMerge w:val="restart"/>
            <w:vAlign w:val="center"/>
          </w:tcPr>
          <w:p w14:paraId="4492FDD6">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国有资本经营预算财政拨款</w:t>
            </w:r>
          </w:p>
        </w:tc>
      </w:tr>
      <w:tr w14:paraId="31B9E8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Merge w:val="continue"/>
            <w:vAlign w:val="center"/>
          </w:tcPr>
          <w:p w14:paraId="5E5A8242">
            <w:pPr>
              <w:spacing w:line="360" w:lineRule="auto"/>
              <w:rPr>
                <w:rFonts w:hint="eastAsia" w:ascii="宋体" w:hAnsi="宋体" w:eastAsia="宋体" w:cs="宋体"/>
                <w:sz w:val="24"/>
                <w:szCs w:val="24"/>
              </w:rPr>
            </w:pPr>
          </w:p>
        </w:tc>
        <w:tc>
          <w:tcPr>
            <w:tcW w:w="380" w:type="dxa"/>
            <w:vMerge w:val="continue"/>
            <w:vAlign w:val="center"/>
          </w:tcPr>
          <w:p w14:paraId="441D09AC">
            <w:pPr>
              <w:spacing w:line="360" w:lineRule="auto"/>
              <w:rPr>
                <w:rFonts w:hint="eastAsia" w:ascii="宋体" w:hAnsi="宋体" w:eastAsia="宋体" w:cs="宋体"/>
                <w:sz w:val="24"/>
                <w:szCs w:val="24"/>
              </w:rPr>
            </w:pPr>
          </w:p>
        </w:tc>
        <w:tc>
          <w:tcPr>
            <w:tcW w:w="1100" w:type="dxa"/>
            <w:vMerge w:val="continue"/>
            <w:vAlign w:val="center"/>
          </w:tcPr>
          <w:p w14:paraId="6B76FD82">
            <w:pPr>
              <w:spacing w:line="360" w:lineRule="auto"/>
              <w:rPr>
                <w:rFonts w:hint="eastAsia" w:ascii="宋体" w:hAnsi="宋体" w:eastAsia="宋体" w:cs="宋体"/>
                <w:sz w:val="24"/>
                <w:szCs w:val="24"/>
              </w:rPr>
            </w:pPr>
          </w:p>
        </w:tc>
        <w:tc>
          <w:tcPr>
            <w:tcW w:w="2380" w:type="dxa"/>
            <w:vMerge w:val="continue"/>
            <w:vAlign w:val="center"/>
          </w:tcPr>
          <w:p w14:paraId="1A110D76">
            <w:pPr>
              <w:spacing w:line="360" w:lineRule="auto"/>
              <w:rPr>
                <w:rFonts w:hint="eastAsia" w:ascii="宋体" w:hAnsi="宋体" w:eastAsia="宋体" w:cs="宋体"/>
                <w:sz w:val="24"/>
                <w:szCs w:val="24"/>
              </w:rPr>
            </w:pPr>
          </w:p>
        </w:tc>
        <w:tc>
          <w:tcPr>
            <w:tcW w:w="380" w:type="dxa"/>
            <w:vMerge w:val="continue"/>
            <w:vAlign w:val="center"/>
          </w:tcPr>
          <w:p w14:paraId="328AB9F9">
            <w:pPr>
              <w:spacing w:line="360" w:lineRule="auto"/>
              <w:rPr>
                <w:rFonts w:hint="eastAsia" w:ascii="宋体" w:hAnsi="宋体" w:eastAsia="宋体" w:cs="宋体"/>
                <w:sz w:val="24"/>
                <w:szCs w:val="24"/>
              </w:rPr>
            </w:pPr>
          </w:p>
        </w:tc>
        <w:tc>
          <w:tcPr>
            <w:tcW w:w="1100" w:type="dxa"/>
            <w:vMerge w:val="continue"/>
            <w:vAlign w:val="center"/>
          </w:tcPr>
          <w:p w14:paraId="6C856FA9">
            <w:pPr>
              <w:spacing w:line="360" w:lineRule="auto"/>
              <w:rPr>
                <w:rFonts w:hint="eastAsia" w:ascii="宋体" w:hAnsi="宋体" w:eastAsia="宋体" w:cs="宋体"/>
                <w:sz w:val="24"/>
                <w:szCs w:val="24"/>
              </w:rPr>
            </w:pPr>
          </w:p>
        </w:tc>
        <w:tc>
          <w:tcPr>
            <w:tcW w:w="1100" w:type="dxa"/>
            <w:vMerge w:val="continue"/>
            <w:vAlign w:val="center"/>
          </w:tcPr>
          <w:p w14:paraId="131FAA88">
            <w:pPr>
              <w:spacing w:line="360" w:lineRule="auto"/>
              <w:rPr>
                <w:rFonts w:hint="eastAsia" w:ascii="宋体" w:hAnsi="宋体" w:eastAsia="宋体" w:cs="宋体"/>
                <w:sz w:val="24"/>
                <w:szCs w:val="24"/>
              </w:rPr>
            </w:pPr>
          </w:p>
        </w:tc>
        <w:tc>
          <w:tcPr>
            <w:tcW w:w="1100" w:type="dxa"/>
            <w:vMerge w:val="continue"/>
            <w:vAlign w:val="center"/>
          </w:tcPr>
          <w:p w14:paraId="0C8F50D4">
            <w:pPr>
              <w:spacing w:line="360" w:lineRule="auto"/>
              <w:rPr>
                <w:rFonts w:hint="eastAsia" w:ascii="宋体" w:hAnsi="宋体" w:eastAsia="宋体" w:cs="宋体"/>
                <w:sz w:val="24"/>
                <w:szCs w:val="24"/>
              </w:rPr>
            </w:pPr>
          </w:p>
        </w:tc>
        <w:tc>
          <w:tcPr>
            <w:tcW w:w="1112" w:type="dxa"/>
            <w:vMerge w:val="continue"/>
            <w:vAlign w:val="center"/>
          </w:tcPr>
          <w:p w14:paraId="73300506">
            <w:pPr>
              <w:spacing w:line="360" w:lineRule="auto"/>
              <w:rPr>
                <w:rFonts w:hint="eastAsia" w:ascii="宋体" w:hAnsi="宋体" w:eastAsia="宋体" w:cs="宋体"/>
                <w:sz w:val="24"/>
                <w:szCs w:val="24"/>
              </w:rPr>
            </w:pPr>
          </w:p>
        </w:tc>
      </w:tr>
      <w:tr w14:paraId="14088C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2E87E7A4">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380" w:type="dxa"/>
            <w:vAlign w:val="center"/>
          </w:tcPr>
          <w:p w14:paraId="4F606168">
            <w:pPr>
              <w:spacing w:line="360" w:lineRule="auto"/>
              <w:rPr>
                <w:rFonts w:hint="eastAsia" w:ascii="宋体" w:hAnsi="宋体" w:eastAsia="宋体" w:cs="宋体"/>
                <w:sz w:val="24"/>
                <w:szCs w:val="24"/>
              </w:rPr>
            </w:pPr>
          </w:p>
        </w:tc>
        <w:tc>
          <w:tcPr>
            <w:tcW w:w="1100" w:type="dxa"/>
            <w:vAlign w:val="center"/>
          </w:tcPr>
          <w:p w14:paraId="4A5F6A26">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2380" w:type="dxa"/>
            <w:vAlign w:val="center"/>
          </w:tcPr>
          <w:p w14:paraId="0B78F124">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380" w:type="dxa"/>
            <w:vAlign w:val="center"/>
          </w:tcPr>
          <w:p w14:paraId="46DEBE5B">
            <w:pPr>
              <w:spacing w:line="360" w:lineRule="auto"/>
              <w:rPr>
                <w:rFonts w:hint="eastAsia" w:ascii="宋体" w:hAnsi="宋体" w:eastAsia="宋体" w:cs="宋体"/>
                <w:sz w:val="24"/>
                <w:szCs w:val="24"/>
              </w:rPr>
            </w:pPr>
          </w:p>
        </w:tc>
        <w:tc>
          <w:tcPr>
            <w:tcW w:w="1100" w:type="dxa"/>
            <w:vAlign w:val="center"/>
          </w:tcPr>
          <w:p w14:paraId="6256F0F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100" w:type="dxa"/>
            <w:vAlign w:val="center"/>
          </w:tcPr>
          <w:p w14:paraId="0D845286">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c>
          <w:tcPr>
            <w:tcW w:w="1100" w:type="dxa"/>
            <w:vAlign w:val="center"/>
          </w:tcPr>
          <w:p w14:paraId="5108B197">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1112" w:type="dxa"/>
            <w:vAlign w:val="center"/>
          </w:tcPr>
          <w:p w14:paraId="75E78B5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r>
      <w:tr w14:paraId="2B9BDF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78E962E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一、一般公共预算财政拨款</w:t>
            </w:r>
          </w:p>
        </w:tc>
        <w:tc>
          <w:tcPr>
            <w:tcW w:w="380" w:type="dxa"/>
            <w:vAlign w:val="center"/>
          </w:tcPr>
          <w:p w14:paraId="6AE583CF">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1100" w:type="dxa"/>
            <w:vAlign w:val="center"/>
          </w:tcPr>
          <w:p w14:paraId="05EE93D0">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114.74</w:t>
            </w:r>
          </w:p>
        </w:tc>
        <w:tc>
          <w:tcPr>
            <w:tcW w:w="2380" w:type="dxa"/>
            <w:vAlign w:val="center"/>
          </w:tcPr>
          <w:p w14:paraId="2CDE1470">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一、一般公共服务支出</w:t>
            </w:r>
          </w:p>
        </w:tc>
        <w:tc>
          <w:tcPr>
            <w:tcW w:w="380" w:type="dxa"/>
            <w:vAlign w:val="center"/>
          </w:tcPr>
          <w:p w14:paraId="2C1AD42F">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1100" w:type="dxa"/>
            <w:vAlign w:val="center"/>
          </w:tcPr>
          <w:p w14:paraId="29690F8C">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102.42</w:t>
            </w:r>
          </w:p>
        </w:tc>
        <w:tc>
          <w:tcPr>
            <w:tcW w:w="1100" w:type="dxa"/>
            <w:vAlign w:val="center"/>
          </w:tcPr>
          <w:p w14:paraId="47EF22FA">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102.42</w:t>
            </w:r>
          </w:p>
        </w:tc>
        <w:tc>
          <w:tcPr>
            <w:tcW w:w="1100" w:type="dxa"/>
            <w:vAlign w:val="center"/>
          </w:tcPr>
          <w:p w14:paraId="047E0161">
            <w:pPr>
              <w:spacing w:line="360" w:lineRule="auto"/>
              <w:rPr>
                <w:rFonts w:hint="eastAsia" w:ascii="宋体" w:hAnsi="宋体" w:eastAsia="宋体" w:cs="宋体"/>
                <w:sz w:val="24"/>
                <w:szCs w:val="24"/>
              </w:rPr>
            </w:pPr>
          </w:p>
        </w:tc>
        <w:tc>
          <w:tcPr>
            <w:tcW w:w="1112" w:type="dxa"/>
            <w:vAlign w:val="center"/>
          </w:tcPr>
          <w:p w14:paraId="3E423098">
            <w:pPr>
              <w:spacing w:line="360" w:lineRule="auto"/>
              <w:rPr>
                <w:rFonts w:hint="eastAsia" w:ascii="宋体" w:hAnsi="宋体" w:eastAsia="宋体" w:cs="宋体"/>
                <w:sz w:val="24"/>
                <w:szCs w:val="24"/>
              </w:rPr>
            </w:pPr>
          </w:p>
        </w:tc>
      </w:tr>
      <w:tr w14:paraId="5CCEC3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307FB82B">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二、政府性基金预算财政拨款</w:t>
            </w:r>
          </w:p>
        </w:tc>
        <w:tc>
          <w:tcPr>
            <w:tcW w:w="380" w:type="dxa"/>
            <w:vAlign w:val="center"/>
          </w:tcPr>
          <w:p w14:paraId="33D26C11">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100" w:type="dxa"/>
            <w:vAlign w:val="center"/>
          </w:tcPr>
          <w:p w14:paraId="7B81575C">
            <w:pPr>
              <w:spacing w:line="360" w:lineRule="auto"/>
              <w:rPr>
                <w:rFonts w:hint="eastAsia" w:ascii="宋体" w:hAnsi="宋体" w:eastAsia="宋体" w:cs="宋体"/>
                <w:sz w:val="24"/>
                <w:szCs w:val="24"/>
              </w:rPr>
            </w:pPr>
          </w:p>
        </w:tc>
        <w:tc>
          <w:tcPr>
            <w:tcW w:w="2380" w:type="dxa"/>
            <w:vAlign w:val="center"/>
          </w:tcPr>
          <w:p w14:paraId="4B58E97D">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二、外交支出</w:t>
            </w:r>
          </w:p>
        </w:tc>
        <w:tc>
          <w:tcPr>
            <w:tcW w:w="380" w:type="dxa"/>
            <w:vAlign w:val="center"/>
          </w:tcPr>
          <w:p w14:paraId="50089C71">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34</w:t>
            </w:r>
          </w:p>
        </w:tc>
        <w:tc>
          <w:tcPr>
            <w:tcW w:w="1100" w:type="dxa"/>
            <w:vAlign w:val="center"/>
          </w:tcPr>
          <w:p w14:paraId="55386D9D">
            <w:pPr>
              <w:spacing w:line="360" w:lineRule="auto"/>
              <w:rPr>
                <w:rFonts w:hint="eastAsia" w:ascii="宋体" w:hAnsi="宋体" w:eastAsia="宋体" w:cs="宋体"/>
                <w:sz w:val="24"/>
                <w:szCs w:val="24"/>
              </w:rPr>
            </w:pPr>
          </w:p>
        </w:tc>
        <w:tc>
          <w:tcPr>
            <w:tcW w:w="1100" w:type="dxa"/>
            <w:vAlign w:val="center"/>
          </w:tcPr>
          <w:p w14:paraId="23B3FE9E">
            <w:pPr>
              <w:spacing w:line="360" w:lineRule="auto"/>
              <w:rPr>
                <w:rFonts w:hint="eastAsia" w:ascii="宋体" w:hAnsi="宋体" w:eastAsia="宋体" w:cs="宋体"/>
                <w:sz w:val="24"/>
                <w:szCs w:val="24"/>
              </w:rPr>
            </w:pPr>
          </w:p>
        </w:tc>
        <w:tc>
          <w:tcPr>
            <w:tcW w:w="1100" w:type="dxa"/>
            <w:vAlign w:val="center"/>
          </w:tcPr>
          <w:p w14:paraId="7208A3A6">
            <w:pPr>
              <w:spacing w:line="360" w:lineRule="auto"/>
              <w:rPr>
                <w:rFonts w:hint="eastAsia" w:ascii="宋体" w:hAnsi="宋体" w:eastAsia="宋体" w:cs="宋体"/>
                <w:sz w:val="24"/>
                <w:szCs w:val="24"/>
              </w:rPr>
            </w:pPr>
          </w:p>
        </w:tc>
        <w:tc>
          <w:tcPr>
            <w:tcW w:w="1112" w:type="dxa"/>
            <w:vAlign w:val="center"/>
          </w:tcPr>
          <w:p w14:paraId="75176129">
            <w:pPr>
              <w:spacing w:line="360" w:lineRule="auto"/>
              <w:rPr>
                <w:rFonts w:hint="eastAsia" w:ascii="宋体" w:hAnsi="宋体" w:eastAsia="宋体" w:cs="宋体"/>
                <w:sz w:val="24"/>
                <w:szCs w:val="24"/>
              </w:rPr>
            </w:pPr>
          </w:p>
        </w:tc>
      </w:tr>
      <w:tr w14:paraId="4E1A6C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410AC81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三、国有资本经营财政拨款</w:t>
            </w:r>
          </w:p>
        </w:tc>
        <w:tc>
          <w:tcPr>
            <w:tcW w:w="380" w:type="dxa"/>
            <w:vAlign w:val="center"/>
          </w:tcPr>
          <w:p w14:paraId="3903E0DC">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c>
          <w:tcPr>
            <w:tcW w:w="1100" w:type="dxa"/>
            <w:vAlign w:val="center"/>
          </w:tcPr>
          <w:p w14:paraId="279A8948">
            <w:pPr>
              <w:spacing w:line="360" w:lineRule="auto"/>
              <w:rPr>
                <w:rFonts w:hint="eastAsia" w:ascii="宋体" w:hAnsi="宋体" w:eastAsia="宋体" w:cs="宋体"/>
                <w:sz w:val="24"/>
                <w:szCs w:val="24"/>
              </w:rPr>
            </w:pPr>
          </w:p>
        </w:tc>
        <w:tc>
          <w:tcPr>
            <w:tcW w:w="2380" w:type="dxa"/>
            <w:vAlign w:val="center"/>
          </w:tcPr>
          <w:p w14:paraId="18347246">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三、国防支出</w:t>
            </w:r>
          </w:p>
        </w:tc>
        <w:tc>
          <w:tcPr>
            <w:tcW w:w="380" w:type="dxa"/>
            <w:vAlign w:val="center"/>
          </w:tcPr>
          <w:p w14:paraId="4E394DAC">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35</w:t>
            </w:r>
          </w:p>
        </w:tc>
        <w:tc>
          <w:tcPr>
            <w:tcW w:w="1100" w:type="dxa"/>
            <w:vAlign w:val="center"/>
          </w:tcPr>
          <w:p w14:paraId="7A834131">
            <w:pPr>
              <w:spacing w:line="360" w:lineRule="auto"/>
              <w:rPr>
                <w:rFonts w:hint="eastAsia" w:ascii="宋体" w:hAnsi="宋体" w:eastAsia="宋体" w:cs="宋体"/>
                <w:sz w:val="24"/>
                <w:szCs w:val="24"/>
              </w:rPr>
            </w:pPr>
          </w:p>
        </w:tc>
        <w:tc>
          <w:tcPr>
            <w:tcW w:w="1100" w:type="dxa"/>
            <w:vAlign w:val="center"/>
          </w:tcPr>
          <w:p w14:paraId="138082E1">
            <w:pPr>
              <w:spacing w:line="360" w:lineRule="auto"/>
              <w:rPr>
                <w:rFonts w:hint="eastAsia" w:ascii="宋体" w:hAnsi="宋体" w:eastAsia="宋体" w:cs="宋体"/>
                <w:sz w:val="24"/>
                <w:szCs w:val="24"/>
              </w:rPr>
            </w:pPr>
          </w:p>
        </w:tc>
        <w:tc>
          <w:tcPr>
            <w:tcW w:w="1100" w:type="dxa"/>
            <w:vAlign w:val="center"/>
          </w:tcPr>
          <w:p w14:paraId="35862941">
            <w:pPr>
              <w:spacing w:line="360" w:lineRule="auto"/>
              <w:rPr>
                <w:rFonts w:hint="eastAsia" w:ascii="宋体" w:hAnsi="宋体" w:eastAsia="宋体" w:cs="宋体"/>
                <w:sz w:val="24"/>
                <w:szCs w:val="24"/>
              </w:rPr>
            </w:pPr>
          </w:p>
        </w:tc>
        <w:tc>
          <w:tcPr>
            <w:tcW w:w="1112" w:type="dxa"/>
            <w:vAlign w:val="center"/>
          </w:tcPr>
          <w:p w14:paraId="49CCB679">
            <w:pPr>
              <w:spacing w:line="360" w:lineRule="auto"/>
              <w:rPr>
                <w:rFonts w:hint="eastAsia" w:ascii="宋体" w:hAnsi="宋体" w:eastAsia="宋体" w:cs="宋体"/>
                <w:sz w:val="24"/>
                <w:szCs w:val="24"/>
              </w:rPr>
            </w:pPr>
          </w:p>
        </w:tc>
      </w:tr>
      <w:tr w14:paraId="162AE5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3B952239">
            <w:pPr>
              <w:spacing w:line="360" w:lineRule="auto"/>
              <w:rPr>
                <w:rFonts w:hint="eastAsia" w:ascii="宋体" w:hAnsi="宋体" w:eastAsia="宋体" w:cs="宋体"/>
                <w:sz w:val="24"/>
                <w:szCs w:val="24"/>
              </w:rPr>
            </w:pPr>
          </w:p>
        </w:tc>
        <w:tc>
          <w:tcPr>
            <w:tcW w:w="380" w:type="dxa"/>
            <w:vAlign w:val="center"/>
          </w:tcPr>
          <w:p w14:paraId="42DC0ED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1100" w:type="dxa"/>
            <w:vAlign w:val="center"/>
          </w:tcPr>
          <w:p w14:paraId="3C312573">
            <w:pPr>
              <w:spacing w:line="360" w:lineRule="auto"/>
              <w:rPr>
                <w:rFonts w:hint="eastAsia" w:ascii="宋体" w:hAnsi="宋体" w:eastAsia="宋体" w:cs="宋体"/>
                <w:sz w:val="24"/>
                <w:szCs w:val="24"/>
              </w:rPr>
            </w:pPr>
          </w:p>
        </w:tc>
        <w:tc>
          <w:tcPr>
            <w:tcW w:w="2380" w:type="dxa"/>
            <w:vAlign w:val="center"/>
          </w:tcPr>
          <w:p w14:paraId="0EC4E77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四、公共安全支出</w:t>
            </w:r>
          </w:p>
        </w:tc>
        <w:tc>
          <w:tcPr>
            <w:tcW w:w="380" w:type="dxa"/>
            <w:vAlign w:val="center"/>
          </w:tcPr>
          <w:p w14:paraId="6879A842">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36</w:t>
            </w:r>
          </w:p>
        </w:tc>
        <w:tc>
          <w:tcPr>
            <w:tcW w:w="1100" w:type="dxa"/>
            <w:vAlign w:val="center"/>
          </w:tcPr>
          <w:p w14:paraId="5AF03645">
            <w:pPr>
              <w:spacing w:line="360" w:lineRule="auto"/>
              <w:rPr>
                <w:rFonts w:hint="eastAsia" w:ascii="宋体" w:hAnsi="宋体" w:eastAsia="宋体" w:cs="宋体"/>
                <w:sz w:val="24"/>
                <w:szCs w:val="24"/>
              </w:rPr>
            </w:pPr>
          </w:p>
        </w:tc>
        <w:tc>
          <w:tcPr>
            <w:tcW w:w="1100" w:type="dxa"/>
            <w:vAlign w:val="center"/>
          </w:tcPr>
          <w:p w14:paraId="38DD6D59">
            <w:pPr>
              <w:spacing w:line="360" w:lineRule="auto"/>
              <w:rPr>
                <w:rFonts w:hint="eastAsia" w:ascii="宋体" w:hAnsi="宋体" w:eastAsia="宋体" w:cs="宋体"/>
                <w:sz w:val="24"/>
                <w:szCs w:val="24"/>
              </w:rPr>
            </w:pPr>
          </w:p>
        </w:tc>
        <w:tc>
          <w:tcPr>
            <w:tcW w:w="1100" w:type="dxa"/>
            <w:vAlign w:val="center"/>
          </w:tcPr>
          <w:p w14:paraId="0E5A870F">
            <w:pPr>
              <w:spacing w:line="360" w:lineRule="auto"/>
              <w:rPr>
                <w:rFonts w:hint="eastAsia" w:ascii="宋体" w:hAnsi="宋体" w:eastAsia="宋体" w:cs="宋体"/>
                <w:sz w:val="24"/>
                <w:szCs w:val="24"/>
              </w:rPr>
            </w:pPr>
          </w:p>
        </w:tc>
        <w:tc>
          <w:tcPr>
            <w:tcW w:w="1112" w:type="dxa"/>
            <w:vAlign w:val="center"/>
          </w:tcPr>
          <w:p w14:paraId="7500B424">
            <w:pPr>
              <w:spacing w:line="360" w:lineRule="auto"/>
              <w:rPr>
                <w:rFonts w:hint="eastAsia" w:ascii="宋体" w:hAnsi="宋体" w:eastAsia="宋体" w:cs="宋体"/>
                <w:sz w:val="24"/>
                <w:szCs w:val="24"/>
              </w:rPr>
            </w:pPr>
          </w:p>
        </w:tc>
      </w:tr>
      <w:tr w14:paraId="762873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67ED80BB">
            <w:pPr>
              <w:spacing w:line="360" w:lineRule="auto"/>
              <w:rPr>
                <w:rFonts w:hint="eastAsia" w:ascii="宋体" w:hAnsi="宋体" w:eastAsia="宋体" w:cs="宋体"/>
                <w:sz w:val="24"/>
                <w:szCs w:val="24"/>
              </w:rPr>
            </w:pPr>
          </w:p>
        </w:tc>
        <w:tc>
          <w:tcPr>
            <w:tcW w:w="380" w:type="dxa"/>
            <w:vAlign w:val="center"/>
          </w:tcPr>
          <w:p w14:paraId="2EADBD8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1100" w:type="dxa"/>
            <w:vAlign w:val="center"/>
          </w:tcPr>
          <w:p w14:paraId="7C7FDB81">
            <w:pPr>
              <w:spacing w:line="360" w:lineRule="auto"/>
              <w:rPr>
                <w:rFonts w:hint="eastAsia" w:ascii="宋体" w:hAnsi="宋体" w:eastAsia="宋体" w:cs="宋体"/>
                <w:sz w:val="24"/>
                <w:szCs w:val="24"/>
              </w:rPr>
            </w:pPr>
          </w:p>
        </w:tc>
        <w:tc>
          <w:tcPr>
            <w:tcW w:w="2380" w:type="dxa"/>
            <w:vAlign w:val="center"/>
          </w:tcPr>
          <w:p w14:paraId="24D2D379">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五、教育支出</w:t>
            </w:r>
          </w:p>
        </w:tc>
        <w:tc>
          <w:tcPr>
            <w:tcW w:w="380" w:type="dxa"/>
            <w:vAlign w:val="center"/>
          </w:tcPr>
          <w:p w14:paraId="17DAF972">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37</w:t>
            </w:r>
          </w:p>
        </w:tc>
        <w:tc>
          <w:tcPr>
            <w:tcW w:w="1100" w:type="dxa"/>
            <w:vAlign w:val="center"/>
          </w:tcPr>
          <w:p w14:paraId="5AF6933C">
            <w:pPr>
              <w:spacing w:line="360" w:lineRule="auto"/>
              <w:rPr>
                <w:rFonts w:hint="eastAsia" w:ascii="宋体" w:hAnsi="宋体" w:eastAsia="宋体" w:cs="宋体"/>
                <w:sz w:val="24"/>
                <w:szCs w:val="24"/>
              </w:rPr>
            </w:pPr>
          </w:p>
        </w:tc>
        <w:tc>
          <w:tcPr>
            <w:tcW w:w="1100" w:type="dxa"/>
            <w:vAlign w:val="center"/>
          </w:tcPr>
          <w:p w14:paraId="599858B6">
            <w:pPr>
              <w:spacing w:line="360" w:lineRule="auto"/>
              <w:rPr>
                <w:rFonts w:hint="eastAsia" w:ascii="宋体" w:hAnsi="宋体" w:eastAsia="宋体" w:cs="宋体"/>
                <w:sz w:val="24"/>
                <w:szCs w:val="24"/>
              </w:rPr>
            </w:pPr>
          </w:p>
        </w:tc>
        <w:tc>
          <w:tcPr>
            <w:tcW w:w="1100" w:type="dxa"/>
            <w:vAlign w:val="center"/>
          </w:tcPr>
          <w:p w14:paraId="1FB56A7A">
            <w:pPr>
              <w:spacing w:line="360" w:lineRule="auto"/>
              <w:rPr>
                <w:rFonts w:hint="eastAsia" w:ascii="宋体" w:hAnsi="宋体" w:eastAsia="宋体" w:cs="宋体"/>
                <w:sz w:val="24"/>
                <w:szCs w:val="24"/>
              </w:rPr>
            </w:pPr>
          </w:p>
        </w:tc>
        <w:tc>
          <w:tcPr>
            <w:tcW w:w="1112" w:type="dxa"/>
            <w:vAlign w:val="center"/>
          </w:tcPr>
          <w:p w14:paraId="759B9A7A">
            <w:pPr>
              <w:spacing w:line="360" w:lineRule="auto"/>
              <w:rPr>
                <w:rFonts w:hint="eastAsia" w:ascii="宋体" w:hAnsi="宋体" w:eastAsia="宋体" w:cs="宋体"/>
                <w:sz w:val="24"/>
                <w:szCs w:val="24"/>
              </w:rPr>
            </w:pPr>
          </w:p>
        </w:tc>
      </w:tr>
      <w:tr w14:paraId="4AE715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41721500">
            <w:pPr>
              <w:spacing w:line="360" w:lineRule="auto"/>
              <w:rPr>
                <w:rFonts w:hint="eastAsia" w:ascii="宋体" w:hAnsi="宋体" w:eastAsia="宋体" w:cs="宋体"/>
                <w:sz w:val="24"/>
                <w:szCs w:val="24"/>
              </w:rPr>
            </w:pPr>
          </w:p>
        </w:tc>
        <w:tc>
          <w:tcPr>
            <w:tcW w:w="380" w:type="dxa"/>
            <w:vAlign w:val="center"/>
          </w:tcPr>
          <w:p w14:paraId="2B23FE1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6</w:t>
            </w:r>
          </w:p>
        </w:tc>
        <w:tc>
          <w:tcPr>
            <w:tcW w:w="1100" w:type="dxa"/>
            <w:vAlign w:val="center"/>
          </w:tcPr>
          <w:p w14:paraId="5B4F4AFE">
            <w:pPr>
              <w:spacing w:line="360" w:lineRule="auto"/>
              <w:rPr>
                <w:rFonts w:hint="eastAsia" w:ascii="宋体" w:hAnsi="宋体" w:eastAsia="宋体" w:cs="宋体"/>
                <w:sz w:val="24"/>
                <w:szCs w:val="24"/>
              </w:rPr>
            </w:pPr>
          </w:p>
        </w:tc>
        <w:tc>
          <w:tcPr>
            <w:tcW w:w="2380" w:type="dxa"/>
            <w:vAlign w:val="center"/>
          </w:tcPr>
          <w:p w14:paraId="2500EBFB">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六、科学技术支出</w:t>
            </w:r>
          </w:p>
        </w:tc>
        <w:tc>
          <w:tcPr>
            <w:tcW w:w="380" w:type="dxa"/>
            <w:vAlign w:val="center"/>
          </w:tcPr>
          <w:p w14:paraId="6A62A7C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38</w:t>
            </w:r>
          </w:p>
        </w:tc>
        <w:tc>
          <w:tcPr>
            <w:tcW w:w="1100" w:type="dxa"/>
            <w:vAlign w:val="center"/>
          </w:tcPr>
          <w:p w14:paraId="74E8AA5D">
            <w:pPr>
              <w:spacing w:line="360" w:lineRule="auto"/>
              <w:rPr>
                <w:rFonts w:hint="eastAsia" w:ascii="宋体" w:hAnsi="宋体" w:eastAsia="宋体" w:cs="宋体"/>
                <w:sz w:val="24"/>
                <w:szCs w:val="24"/>
              </w:rPr>
            </w:pPr>
          </w:p>
        </w:tc>
        <w:tc>
          <w:tcPr>
            <w:tcW w:w="1100" w:type="dxa"/>
            <w:vAlign w:val="center"/>
          </w:tcPr>
          <w:p w14:paraId="0F8DE6B4">
            <w:pPr>
              <w:spacing w:line="360" w:lineRule="auto"/>
              <w:rPr>
                <w:rFonts w:hint="eastAsia" w:ascii="宋体" w:hAnsi="宋体" w:eastAsia="宋体" w:cs="宋体"/>
                <w:sz w:val="24"/>
                <w:szCs w:val="24"/>
              </w:rPr>
            </w:pPr>
          </w:p>
        </w:tc>
        <w:tc>
          <w:tcPr>
            <w:tcW w:w="1100" w:type="dxa"/>
            <w:vAlign w:val="center"/>
          </w:tcPr>
          <w:p w14:paraId="0A40E453">
            <w:pPr>
              <w:spacing w:line="360" w:lineRule="auto"/>
              <w:rPr>
                <w:rFonts w:hint="eastAsia" w:ascii="宋体" w:hAnsi="宋体" w:eastAsia="宋体" w:cs="宋体"/>
                <w:sz w:val="24"/>
                <w:szCs w:val="24"/>
              </w:rPr>
            </w:pPr>
          </w:p>
        </w:tc>
        <w:tc>
          <w:tcPr>
            <w:tcW w:w="1112" w:type="dxa"/>
            <w:vAlign w:val="center"/>
          </w:tcPr>
          <w:p w14:paraId="7042EED5">
            <w:pPr>
              <w:spacing w:line="360" w:lineRule="auto"/>
              <w:rPr>
                <w:rFonts w:hint="eastAsia" w:ascii="宋体" w:hAnsi="宋体" w:eastAsia="宋体" w:cs="宋体"/>
                <w:sz w:val="24"/>
                <w:szCs w:val="24"/>
              </w:rPr>
            </w:pPr>
          </w:p>
        </w:tc>
      </w:tr>
      <w:tr w14:paraId="1BAD94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5BDED2E7">
            <w:pPr>
              <w:spacing w:line="360" w:lineRule="auto"/>
              <w:rPr>
                <w:rFonts w:hint="eastAsia" w:ascii="宋体" w:hAnsi="宋体" w:eastAsia="宋体" w:cs="宋体"/>
                <w:sz w:val="24"/>
                <w:szCs w:val="24"/>
              </w:rPr>
            </w:pPr>
          </w:p>
        </w:tc>
        <w:tc>
          <w:tcPr>
            <w:tcW w:w="380" w:type="dxa"/>
            <w:vAlign w:val="center"/>
          </w:tcPr>
          <w:p w14:paraId="57CCAA36">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7</w:t>
            </w:r>
          </w:p>
        </w:tc>
        <w:tc>
          <w:tcPr>
            <w:tcW w:w="1100" w:type="dxa"/>
            <w:vAlign w:val="center"/>
          </w:tcPr>
          <w:p w14:paraId="59331908">
            <w:pPr>
              <w:spacing w:line="360" w:lineRule="auto"/>
              <w:rPr>
                <w:rFonts w:hint="eastAsia" w:ascii="宋体" w:hAnsi="宋体" w:eastAsia="宋体" w:cs="宋体"/>
                <w:sz w:val="24"/>
                <w:szCs w:val="24"/>
              </w:rPr>
            </w:pPr>
          </w:p>
        </w:tc>
        <w:tc>
          <w:tcPr>
            <w:tcW w:w="2380" w:type="dxa"/>
            <w:vAlign w:val="center"/>
          </w:tcPr>
          <w:p w14:paraId="15936804">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七、文化旅游体育与传媒支出</w:t>
            </w:r>
          </w:p>
        </w:tc>
        <w:tc>
          <w:tcPr>
            <w:tcW w:w="380" w:type="dxa"/>
            <w:vAlign w:val="center"/>
          </w:tcPr>
          <w:p w14:paraId="68FF3566">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w:t>
            </w:r>
          </w:p>
        </w:tc>
        <w:tc>
          <w:tcPr>
            <w:tcW w:w="1100" w:type="dxa"/>
            <w:vAlign w:val="center"/>
          </w:tcPr>
          <w:p w14:paraId="446E4A63">
            <w:pPr>
              <w:spacing w:line="360" w:lineRule="auto"/>
              <w:rPr>
                <w:rFonts w:hint="eastAsia" w:ascii="宋体" w:hAnsi="宋体" w:eastAsia="宋体" w:cs="宋体"/>
                <w:sz w:val="24"/>
                <w:szCs w:val="24"/>
              </w:rPr>
            </w:pPr>
          </w:p>
        </w:tc>
        <w:tc>
          <w:tcPr>
            <w:tcW w:w="1100" w:type="dxa"/>
            <w:vAlign w:val="center"/>
          </w:tcPr>
          <w:p w14:paraId="5C704110">
            <w:pPr>
              <w:spacing w:line="360" w:lineRule="auto"/>
              <w:rPr>
                <w:rFonts w:hint="eastAsia" w:ascii="宋体" w:hAnsi="宋体" w:eastAsia="宋体" w:cs="宋体"/>
                <w:sz w:val="24"/>
                <w:szCs w:val="24"/>
              </w:rPr>
            </w:pPr>
          </w:p>
        </w:tc>
        <w:tc>
          <w:tcPr>
            <w:tcW w:w="1100" w:type="dxa"/>
            <w:vAlign w:val="center"/>
          </w:tcPr>
          <w:p w14:paraId="6A4A7219">
            <w:pPr>
              <w:spacing w:line="360" w:lineRule="auto"/>
              <w:rPr>
                <w:rFonts w:hint="eastAsia" w:ascii="宋体" w:hAnsi="宋体" w:eastAsia="宋体" w:cs="宋体"/>
                <w:sz w:val="24"/>
                <w:szCs w:val="24"/>
              </w:rPr>
            </w:pPr>
          </w:p>
        </w:tc>
        <w:tc>
          <w:tcPr>
            <w:tcW w:w="1112" w:type="dxa"/>
            <w:vAlign w:val="center"/>
          </w:tcPr>
          <w:p w14:paraId="32159F81">
            <w:pPr>
              <w:spacing w:line="360" w:lineRule="auto"/>
              <w:rPr>
                <w:rFonts w:hint="eastAsia" w:ascii="宋体" w:hAnsi="宋体" w:eastAsia="宋体" w:cs="宋体"/>
                <w:sz w:val="24"/>
                <w:szCs w:val="24"/>
              </w:rPr>
            </w:pPr>
          </w:p>
        </w:tc>
      </w:tr>
      <w:tr w14:paraId="64DE6A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191780B8">
            <w:pPr>
              <w:spacing w:line="360" w:lineRule="auto"/>
              <w:rPr>
                <w:rFonts w:hint="eastAsia" w:ascii="宋体" w:hAnsi="宋体" w:eastAsia="宋体" w:cs="宋体"/>
                <w:sz w:val="24"/>
                <w:szCs w:val="24"/>
              </w:rPr>
            </w:pPr>
          </w:p>
        </w:tc>
        <w:tc>
          <w:tcPr>
            <w:tcW w:w="380" w:type="dxa"/>
            <w:vAlign w:val="center"/>
          </w:tcPr>
          <w:p w14:paraId="5F769374">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8</w:t>
            </w:r>
          </w:p>
        </w:tc>
        <w:tc>
          <w:tcPr>
            <w:tcW w:w="1100" w:type="dxa"/>
            <w:vAlign w:val="center"/>
          </w:tcPr>
          <w:p w14:paraId="21FAEF26">
            <w:pPr>
              <w:spacing w:line="360" w:lineRule="auto"/>
              <w:rPr>
                <w:rFonts w:hint="eastAsia" w:ascii="宋体" w:hAnsi="宋体" w:eastAsia="宋体" w:cs="宋体"/>
                <w:sz w:val="24"/>
                <w:szCs w:val="24"/>
              </w:rPr>
            </w:pPr>
          </w:p>
        </w:tc>
        <w:tc>
          <w:tcPr>
            <w:tcW w:w="2380" w:type="dxa"/>
            <w:vAlign w:val="center"/>
          </w:tcPr>
          <w:p w14:paraId="212823EA">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八、社会保障和就业支出</w:t>
            </w:r>
          </w:p>
        </w:tc>
        <w:tc>
          <w:tcPr>
            <w:tcW w:w="380" w:type="dxa"/>
            <w:vAlign w:val="center"/>
          </w:tcPr>
          <w:p w14:paraId="1E9300D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40</w:t>
            </w:r>
          </w:p>
        </w:tc>
        <w:tc>
          <w:tcPr>
            <w:tcW w:w="1100" w:type="dxa"/>
            <w:vAlign w:val="center"/>
          </w:tcPr>
          <w:p w14:paraId="34002BA4">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4.08</w:t>
            </w:r>
          </w:p>
        </w:tc>
        <w:tc>
          <w:tcPr>
            <w:tcW w:w="1100" w:type="dxa"/>
            <w:vAlign w:val="center"/>
          </w:tcPr>
          <w:p w14:paraId="6A9393D2">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4.08</w:t>
            </w:r>
          </w:p>
        </w:tc>
        <w:tc>
          <w:tcPr>
            <w:tcW w:w="1100" w:type="dxa"/>
            <w:vAlign w:val="center"/>
          </w:tcPr>
          <w:p w14:paraId="37F95E46">
            <w:pPr>
              <w:spacing w:line="360" w:lineRule="auto"/>
              <w:rPr>
                <w:rFonts w:hint="eastAsia" w:ascii="宋体" w:hAnsi="宋体" w:eastAsia="宋体" w:cs="宋体"/>
                <w:sz w:val="24"/>
                <w:szCs w:val="24"/>
              </w:rPr>
            </w:pPr>
          </w:p>
        </w:tc>
        <w:tc>
          <w:tcPr>
            <w:tcW w:w="1112" w:type="dxa"/>
            <w:vAlign w:val="center"/>
          </w:tcPr>
          <w:p w14:paraId="60FFCAF7">
            <w:pPr>
              <w:spacing w:line="360" w:lineRule="auto"/>
              <w:rPr>
                <w:rFonts w:hint="eastAsia" w:ascii="宋体" w:hAnsi="宋体" w:eastAsia="宋体" w:cs="宋体"/>
                <w:sz w:val="24"/>
                <w:szCs w:val="24"/>
              </w:rPr>
            </w:pPr>
          </w:p>
        </w:tc>
      </w:tr>
      <w:tr w14:paraId="2841FF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26D8A149">
            <w:pPr>
              <w:spacing w:line="360" w:lineRule="auto"/>
              <w:rPr>
                <w:rFonts w:hint="eastAsia" w:ascii="宋体" w:hAnsi="宋体" w:eastAsia="宋体" w:cs="宋体"/>
                <w:sz w:val="24"/>
                <w:szCs w:val="24"/>
              </w:rPr>
            </w:pPr>
          </w:p>
        </w:tc>
        <w:tc>
          <w:tcPr>
            <w:tcW w:w="380" w:type="dxa"/>
            <w:vAlign w:val="center"/>
          </w:tcPr>
          <w:p w14:paraId="4CC19DDA">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9</w:t>
            </w:r>
          </w:p>
        </w:tc>
        <w:tc>
          <w:tcPr>
            <w:tcW w:w="1100" w:type="dxa"/>
            <w:vAlign w:val="center"/>
          </w:tcPr>
          <w:p w14:paraId="53582F77">
            <w:pPr>
              <w:spacing w:line="360" w:lineRule="auto"/>
              <w:rPr>
                <w:rFonts w:hint="eastAsia" w:ascii="宋体" w:hAnsi="宋体" w:eastAsia="宋体" w:cs="宋体"/>
                <w:sz w:val="24"/>
                <w:szCs w:val="24"/>
              </w:rPr>
            </w:pPr>
          </w:p>
        </w:tc>
        <w:tc>
          <w:tcPr>
            <w:tcW w:w="2380" w:type="dxa"/>
            <w:vAlign w:val="center"/>
          </w:tcPr>
          <w:p w14:paraId="533501D0">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九、卫生健康支出</w:t>
            </w:r>
          </w:p>
        </w:tc>
        <w:tc>
          <w:tcPr>
            <w:tcW w:w="380" w:type="dxa"/>
            <w:vAlign w:val="center"/>
          </w:tcPr>
          <w:p w14:paraId="5469ADCC">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41</w:t>
            </w:r>
          </w:p>
        </w:tc>
        <w:tc>
          <w:tcPr>
            <w:tcW w:w="1100" w:type="dxa"/>
            <w:vAlign w:val="center"/>
          </w:tcPr>
          <w:p w14:paraId="671876D3">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4.60</w:t>
            </w:r>
          </w:p>
        </w:tc>
        <w:tc>
          <w:tcPr>
            <w:tcW w:w="1100" w:type="dxa"/>
            <w:vAlign w:val="center"/>
          </w:tcPr>
          <w:p w14:paraId="46AD511D">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4.60</w:t>
            </w:r>
          </w:p>
        </w:tc>
        <w:tc>
          <w:tcPr>
            <w:tcW w:w="1100" w:type="dxa"/>
            <w:vAlign w:val="center"/>
          </w:tcPr>
          <w:p w14:paraId="3424FF4F">
            <w:pPr>
              <w:spacing w:line="360" w:lineRule="auto"/>
              <w:rPr>
                <w:rFonts w:hint="eastAsia" w:ascii="宋体" w:hAnsi="宋体" w:eastAsia="宋体" w:cs="宋体"/>
                <w:sz w:val="24"/>
                <w:szCs w:val="24"/>
              </w:rPr>
            </w:pPr>
          </w:p>
        </w:tc>
        <w:tc>
          <w:tcPr>
            <w:tcW w:w="1112" w:type="dxa"/>
            <w:vAlign w:val="center"/>
          </w:tcPr>
          <w:p w14:paraId="2AF018FE">
            <w:pPr>
              <w:spacing w:line="360" w:lineRule="auto"/>
              <w:rPr>
                <w:rFonts w:hint="eastAsia" w:ascii="宋体" w:hAnsi="宋体" w:eastAsia="宋体" w:cs="宋体"/>
                <w:sz w:val="24"/>
                <w:szCs w:val="24"/>
              </w:rPr>
            </w:pPr>
          </w:p>
        </w:tc>
      </w:tr>
      <w:tr w14:paraId="1BFAB7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1E30F187">
            <w:pPr>
              <w:spacing w:line="360" w:lineRule="auto"/>
              <w:rPr>
                <w:rFonts w:hint="eastAsia" w:ascii="宋体" w:hAnsi="宋体" w:eastAsia="宋体" w:cs="宋体"/>
                <w:sz w:val="24"/>
                <w:szCs w:val="24"/>
              </w:rPr>
            </w:pPr>
          </w:p>
        </w:tc>
        <w:tc>
          <w:tcPr>
            <w:tcW w:w="380" w:type="dxa"/>
            <w:vAlign w:val="center"/>
          </w:tcPr>
          <w:p w14:paraId="2C1D93F4">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w:t>
            </w:r>
          </w:p>
        </w:tc>
        <w:tc>
          <w:tcPr>
            <w:tcW w:w="1100" w:type="dxa"/>
            <w:vAlign w:val="center"/>
          </w:tcPr>
          <w:p w14:paraId="5480A1CA">
            <w:pPr>
              <w:spacing w:line="360" w:lineRule="auto"/>
              <w:rPr>
                <w:rFonts w:hint="eastAsia" w:ascii="宋体" w:hAnsi="宋体" w:eastAsia="宋体" w:cs="宋体"/>
                <w:sz w:val="24"/>
                <w:szCs w:val="24"/>
              </w:rPr>
            </w:pPr>
          </w:p>
        </w:tc>
        <w:tc>
          <w:tcPr>
            <w:tcW w:w="2380" w:type="dxa"/>
            <w:vAlign w:val="center"/>
          </w:tcPr>
          <w:p w14:paraId="2972E01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十、节能环保支出</w:t>
            </w:r>
          </w:p>
        </w:tc>
        <w:tc>
          <w:tcPr>
            <w:tcW w:w="380" w:type="dxa"/>
            <w:vAlign w:val="center"/>
          </w:tcPr>
          <w:p w14:paraId="0C6F3C66">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42</w:t>
            </w:r>
          </w:p>
        </w:tc>
        <w:tc>
          <w:tcPr>
            <w:tcW w:w="1100" w:type="dxa"/>
            <w:vAlign w:val="center"/>
          </w:tcPr>
          <w:p w14:paraId="109BEE50">
            <w:pPr>
              <w:spacing w:line="360" w:lineRule="auto"/>
              <w:rPr>
                <w:rFonts w:hint="eastAsia" w:ascii="宋体" w:hAnsi="宋体" w:eastAsia="宋体" w:cs="宋体"/>
                <w:sz w:val="24"/>
                <w:szCs w:val="24"/>
              </w:rPr>
            </w:pPr>
          </w:p>
        </w:tc>
        <w:tc>
          <w:tcPr>
            <w:tcW w:w="1100" w:type="dxa"/>
            <w:vAlign w:val="center"/>
          </w:tcPr>
          <w:p w14:paraId="72A64C43">
            <w:pPr>
              <w:spacing w:line="360" w:lineRule="auto"/>
              <w:rPr>
                <w:rFonts w:hint="eastAsia" w:ascii="宋体" w:hAnsi="宋体" w:eastAsia="宋体" w:cs="宋体"/>
                <w:sz w:val="24"/>
                <w:szCs w:val="24"/>
              </w:rPr>
            </w:pPr>
          </w:p>
        </w:tc>
        <w:tc>
          <w:tcPr>
            <w:tcW w:w="1100" w:type="dxa"/>
            <w:vAlign w:val="center"/>
          </w:tcPr>
          <w:p w14:paraId="4EE04D3D">
            <w:pPr>
              <w:spacing w:line="360" w:lineRule="auto"/>
              <w:rPr>
                <w:rFonts w:hint="eastAsia" w:ascii="宋体" w:hAnsi="宋体" w:eastAsia="宋体" w:cs="宋体"/>
                <w:sz w:val="24"/>
                <w:szCs w:val="24"/>
              </w:rPr>
            </w:pPr>
          </w:p>
        </w:tc>
        <w:tc>
          <w:tcPr>
            <w:tcW w:w="1112" w:type="dxa"/>
            <w:vAlign w:val="center"/>
          </w:tcPr>
          <w:p w14:paraId="11515752">
            <w:pPr>
              <w:spacing w:line="360" w:lineRule="auto"/>
              <w:rPr>
                <w:rFonts w:hint="eastAsia" w:ascii="宋体" w:hAnsi="宋体" w:eastAsia="宋体" w:cs="宋体"/>
                <w:sz w:val="24"/>
                <w:szCs w:val="24"/>
              </w:rPr>
            </w:pPr>
          </w:p>
        </w:tc>
      </w:tr>
      <w:tr w14:paraId="0B728F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2FFF8CD2">
            <w:pPr>
              <w:spacing w:line="360" w:lineRule="auto"/>
              <w:rPr>
                <w:rFonts w:hint="eastAsia" w:ascii="宋体" w:hAnsi="宋体" w:eastAsia="宋体" w:cs="宋体"/>
                <w:sz w:val="24"/>
                <w:szCs w:val="24"/>
              </w:rPr>
            </w:pPr>
          </w:p>
        </w:tc>
        <w:tc>
          <w:tcPr>
            <w:tcW w:w="380" w:type="dxa"/>
            <w:vAlign w:val="center"/>
          </w:tcPr>
          <w:p w14:paraId="3CED32A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11</w:t>
            </w:r>
          </w:p>
        </w:tc>
        <w:tc>
          <w:tcPr>
            <w:tcW w:w="1100" w:type="dxa"/>
            <w:vAlign w:val="center"/>
          </w:tcPr>
          <w:p w14:paraId="7973E403">
            <w:pPr>
              <w:spacing w:line="360" w:lineRule="auto"/>
              <w:rPr>
                <w:rFonts w:hint="eastAsia" w:ascii="宋体" w:hAnsi="宋体" w:eastAsia="宋体" w:cs="宋体"/>
                <w:sz w:val="24"/>
                <w:szCs w:val="24"/>
              </w:rPr>
            </w:pPr>
          </w:p>
        </w:tc>
        <w:tc>
          <w:tcPr>
            <w:tcW w:w="2380" w:type="dxa"/>
            <w:vAlign w:val="center"/>
          </w:tcPr>
          <w:p w14:paraId="2CA9883B">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十一、城乡社区支出</w:t>
            </w:r>
          </w:p>
        </w:tc>
        <w:tc>
          <w:tcPr>
            <w:tcW w:w="380" w:type="dxa"/>
            <w:vAlign w:val="center"/>
          </w:tcPr>
          <w:p w14:paraId="6B702CE7">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43</w:t>
            </w:r>
          </w:p>
        </w:tc>
        <w:tc>
          <w:tcPr>
            <w:tcW w:w="1100" w:type="dxa"/>
            <w:vAlign w:val="center"/>
          </w:tcPr>
          <w:p w14:paraId="0E36EBA1">
            <w:pPr>
              <w:spacing w:line="360" w:lineRule="auto"/>
              <w:rPr>
                <w:rFonts w:hint="eastAsia" w:ascii="宋体" w:hAnsi="宋体" w:eastAsia="宋体" w:cs="宋体"/>
                <w:sz w:val="24"/>
                <w:szCs w:val="24"/>
              </w:rPr>
            </w:pPr>
          </w:p>
        </w:tc>
        <w:tc>
          <w:tcPr>
            <w:tcW w:w="1100" w:type="dxa"/>
            <w:vAlign w:val="center"/>
          </w:tcPr>
          <w:p w14:paraId="700F7CB1">
            <w:pPr>
              <w:spacing w:line="360" w:lineRule="auto"/>
              <w:rPr>
                <w:rFonts w:hint="eastAsia" w:ascii="宋体" w:hAnsi="宋体" w:eastAsia="宋体" w:cs="宋体"/>
                <w:sz w:val="24"/>
                <w:szCs w:val="24"/>
              </w:rPr>
            </w:pPr>
          </w:p>
        </w:tc>
        <w:tc>
          <w:tcPr>
            <w:tcW w:w="1100" w:type="dxa"/>
            <w:vAlign w:val="center"/>
          </w:tcPr>
          <w:p w14:paraId="07541CB0">
            <w:pPr>
              <w:spacing w:line="360" w:lineRule="auto"/>
              <w:rPr>
                <w:rFonts w:hint="eastAsia" w:ascii="宋体" w:hAnsi="宋体" w:eastAsia="宋体" w:cs="宋体"/>
                <w:sz w:val="24"/>
                <w:szCs w:val="24"/>
              </w:rPr>
            </w:pPr>
          </w:p>
        </w:tc>
        <w:tc>
          <w:tcPr>
            <w:tcW w:w="1112" w:type="dxa"/>
            <w:vAlign w:val="center"/>
          </w:tcPr>
          <w:p w14:paraId="669B870C">
            <w:pPr>
              <w:spacing w:line="360" w:lineRule="auto"/>
              <w:rPr>
                <w:rFonts w:hint="eastAsia" w:ascii="宋体" w:hAnsi="宋体" w:eastAsia="宋体" w:cs="宋体"/>
                <w:sz w:val="24"/>
                <w:szCs w:val="24"/>
              </w:rPr>
            </w:pPr>
          </w:p>
        </w:tc>
      </w:tr>
      <w:tr w14:paraId="55DB80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01A5300C">
            <w:pPr>
              <w:spacing w:line="360" w:lineRule="auto"/>
              <w:rPr>
                <w:rFonts w:hint="eastAsia" w:ascii="宋体" w:hAnsi="宋体" w:eastAsia="宋体" w:cs="宋体"/>
                <w:sz w:val="24"/>
                <w:szCs w:val="24"/>
              </w:rPr>
            </w:pPr>
          </w:p>
        </w:tc>
        <w:tc>
          <w:tcPr>
            <w:tcW w:w="380" w:type="dxa"/>
            <w:vAlign w:val="center"/>
          </w:tcPr>
          <w:p w14:paraId="036C970D">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w:t>
            </w:r>
          </w:p>
        </w:tc>
        <w:tc>
          <w:tcPr>
            <w:tcW w:w="1100" w:type="dxa"/>
            <w:vAlign w:val="center"/>
          </w:tcPr>
          <w:p w14:paraId="19D5EF01">
            <w:pPr>
              <w:spacing w:line="360" w:lineRule="auto"/>
              <w:rPr>
                <w:rFonts w:hint="eastAsia" w:ascii="宋体" w:hAnsi="宋体" w:eastAsia="宋体" w:cs="宋体"/>
                <w:sz w:val="24"/>
                <w:szCs w:val="24"/>
              </w:rPr>
            </w:pPr>
          </w:p>
        </w:tc>
        <w:tc>
          <w:tcPr>
            <w:tcW w:w="2380" w:type="dxa"/>
            <w:vAlign w:val="center"/>
          </w:tcPr>
          <w:p w14:paraId="5FA4A31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十二、农林水支出</w:t>
            </w:r>
          </w:p>
        </w:tc>
        <w:tc>
          <w:tcPr>
            <w:tcW w:w="380" w:type="dxa"/>
            <w:vAlign w:val="center"/>
          </w:tcPr>
          <w:p w14:paraId="0D72F05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44</w:t>
            </w:r>
          </w:p>
        </w:tc>
        <w:tc>
          <w:tcPr>
            <w:tcW w:w="1100" w:type="dxa"/>
            <w:vAlign w:val="center"/>
          </w:tcPr>
          <w:p w14:paraId="58FF73CE">
            <w:pPr>
              <w:spacing w:line="360" w:lineRule="auto"/>
              <w:rPr>
                <w:rFonts w:hint="eastAsia" w:ascii="宋体" w:hAnsi="宋体" w:eastAsia="宋体" w:cs="宋体"/>
                <w:sz w:val="24"/>
                <w:szCs w:val="24"/>
              </w:rPr>
            </w:pPr>
          </w:p>
        </w:tc>
        <w:tc>
          <w:tcPr>
            <w:tcW w:w="1100" w:type="dxa"/>
            <w:vAlign w:val="center"/>
          </w:tcPr>
          <w:p w14:paraId="2A23F7D9">
            <w:pPr>
              <w:spacing w:line="360" w:lineRule="auto"/>
              <w:rPr>
                <w:rFonts w:hint="eastAsia" w:ascii="宋体" w:hAnsi="宋体" w:eastAsia="宋体" w:cs="宋体"/>
                <w:sz w:val="24"/>
                <w:szCs w:val="24"/>
              </w:rPr>
            </w:pPr>
          </w:p>
        </w:tc>
        <w:tc>
          <w:tcPr>
            <w:tcW w:w="1100" w:type="dxa"/>
            <w:vAlign w:val="center"/>
          </w:tcPr>
          <w:p w14:paraId="7282A09D">
            <w:pPr>
              <w:spacing w:line="360" w:lineRule="auto"/>
              <w:rPr>
                <w:rFonts w:hint="eastAsia" w:ascii="宋体" w:hAnsi="宋体" w:eastAsia="宋体" w:cs="宋体"/>
                <w:sz w:val="24"/>
                <w:szCs w:val="24"/>
              </w:rPr>
            </w:pPr>
          </w:p>
        </w:tc>
        <w:tc>
          <w:tcPr>
            <w:tcW w:w="1112" w:type="dxa"/>
            <w:vAlign w:val="center"/>
          </w:tcPr>
          <w:p w14:paraId="30122140">
            <w:pPr>
              <w:spacing w:line="360" w:lineRule="auto"/>
              <w:rPr>
                <w:rFonts w:hint="eastAsia" w:ascii="宋体" w:hAnsi="宋体" w:eastAsia="宋体" w:cs="宋体"/>
                <w:sz w:val="24"/>
                <w:szCs w:val="24"/>
              </w:rPr>
            </w:pPr>
          </w:p>
        </w:tc>
      </w:tr>
      <w:tr w14:paraId="7AE220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0B03E2AD">
            <w:pPr>
              <w:spacing w:line="360" w:lineRule="auto"/>
              <w:rPr>
                <w:rFonts w:hint="eastAsia" w:ascii="宋体" w:hAnsi="宋体" w:eastAsia="宋体" w:cs="宋体"/>
                <w:sz w:val="24"/>
                <w:szCs w:val="24"/>
              </w:rPr>
            </w:pPr>
          </w:p>
        </w:tc>
        <w:tc>
          <w:tcPr>
            <w:tcW w:w="380" w:type="dxa"/>
            <w:vAlign w:val="center"/>
          </w:tcPr>
          <w:p w14:paraId="077E51EF">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13</w:t>
            </w:r>
          </w:p>
        </w:tc>
        <w:tc>
          <w:tcPr>
            <w:tcW w:w="1100" w:type="dxa"/>
            <w:vAlign w:val="center"/>
          </w:tcPr>
          <w:p w14:paraId="67C31DA7">
            <w:pPr>
              <w:spacing w:line="360" w:lineRule="auto"/>
              <w:rPr>
                <w:rFonts w:hint="eastAsia" w:ascii="宋体" w:hAnsi="宋体" w:eastAsia="宋体" w:cs="宋体"/>
                <w:sz w:val="24"/>
                <w:szCs w:val="24"/>
              </w:rPr>
            </w:pPr>
          </w:p>
        </w:tc>
        <w:tc>
          <w:tcPr>
            <w:tcW w:w="2380" w:type="dxa"/>
            <w:vAlign w:val="center"/>
          </w:tcPr>
          <w:p w14:paraId="5A95FE8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十三、交通运输支出</w:t>
            </w:r>
          </w:p>
        </w:tc>
        <w:tc>
          <w:tcPr>
            <w:tcW w:w="380" w:type="dxa"/>
            <w:vAlign w:val="center"/>
          </w:tcPr>
          <w:p w14:paraId="0D902153">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45</w:t>
            </w:r>
          </w:p>
        </w:tc>
        <w:tc>
          <w:tcPr>
            <w:tcW w:w="1100" w:type="dxa"/>
            <w:vAlign w:val="center"/>
          </w:tcPr>
          <w:p w14:paraId="63B889A3">
            <w:pPr>
              <w:spacing w:line="360" w:lineRule="auto"/>
              <w:rPr>
                <w:rFonts w:hint="eastAsia" w:ascii="宋体" w:hAnsi="宋体" w:eastAsia="宋体" w:cs="宋体"/>
                <w:sz w:val="24"/>
                <w:szCs w:val="24"/>
              </w:rPr>
            </w:pPr>
          </w:p>
        </w:tc>
        <w:tc>
          <w:tcPr>
            <w:tcW w:w="1100" w:type="dxa"/>
            <w:vAlign w:val="center"/>
          </w:tcPr>
          <w:p w14:paraId="1CBBCE2A">
            <w:pPr>
              <w:spacing w:line="360" w:lineRule="auto"/>
              <w:rPr>
                <w:rFonts w:hint="eastAsia" w:ascii="宋体" w:hAnsi="宋体" w:eastAsia="宋体" w:cs="宋体"/>
                <w:sz w:val="24"/>
                <w:szCs w:val="24"/>
              </w:rPr>
            </w:pPr>
          </w:p>
        </w:tc>
        <w:tc>
          <w:tcPr>
            <w:tcW w:w="1100" w:type="dxa"/>
            <w:vAlign w:val="center"/>
          </w:tcPr>
          <w:p w14:paraId="7099C857">
            <w:pPr>
              <w:spacing w:line="360" w:lineRule="auto"/>
              <w:rPr>
                <w:rFonts w:hint="eastAsia" w:ascii="宋体" w:hAnsi="宋体" w:eastAsia="宋体" w:cs="宋体"/>
                <w:sz w:val="24"/>
                <w:szCs w:val="24"/>
              </w:rPr>
            </w:pPr>
          </w:p>
        </w:tc>
        <w:tc>
          <w:tcPr>
            <w:tcW w:w="1112" w:type="dxa"/>
            <w:vAlign w:val="center"/>
          </w:tcPr>
          <w:p w14:paraId="4EE377BC">
            <w:pPr>
              <w:spacing w:line="360" w:lineRule="auto"/>
              <w:rPr>
                <w:rFonts w:hint="eastAsia" w:ascii="宋体" w:hAnsi="宋体" w:eastAsia="宋体" w:cs="宋体"/>
                <w:sz w:val="24"/>
                <w:szCs w:val="24"/>
              </w:rPr>
            </w:pPr>
          </w:p>
        </w:tc>
      </w:tr>
      <w:tr w14:paraId="548A37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2A658CC1">
            <w:pPr>
              <w:spacing w:line="360" w:lineRule="auto"/>
              <w:rPr>
                <w:rFonts w:hint="eastAsia" w:ascii="宋体" w:hAnsi="宋体" w:eastAsia="宋体" w:cs="宋体"/>
                <w:sz w:val="24"/>
                <w:szCs w:val="24"/>
              </w:rPr>
            </w:pPr>
          </w:p>
        </w:tc>
        <w:tc>
          <w:tcPr>
            <w:tcW w:w="380" w:type="dxa"/>
            <w:vAlign w:val="center"/>
          </w:tcPr>
          <w:p w14:paraId="04918E14">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14</w:t>
            </w:r>
          </w:p>
        </w:tc>
        <w:tc>
          <w:tcPr>
            <w:tcW w:w="1100" w:type="dxa"/>
            <w:vAlign w:val="center"/>
          </w:tcPr>
          <w:p w14:paraId="646D5B01">
            <w:pPr>
              <w:spacing w:line="360" w:lineRule="auto"/>
              <w:rPr>
                <w:rFonts w:hint="eastAsia" w:ascii="宋体" w:hAnsi="宋体" w:eastAsia="宋体" w:cs="宋体"/>
                <w:sz w:val="24"/>
                <w:szCs w:val="24"/>
              </w:rPr>
            </w:pPr>
          </w:p>
        </w:tc>
        <w:tc>
          <w:tcPr>
            <w:tcW w:w="2380" w:type="dxa"/>
            <w:vAlign w:val="center"/>
          </w:tcPr>
          <w:p w14:paraId="5BC6253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十四、资源勘探工业信息等支出</w:t>
            </w:r>
          </w:p>
        </w:tc>
        <w:tc>
          <w:tcPr>
            <w:tcW w:w="380" w:type="dxa"/>
            <w:vAlign w:val="center"/>
          </w:tcPr>
          <w:p w14:paraId="1BFCBF7D">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46</w:t>
            </w:r>
          </w:p>
        </w:tc>
        <w:tc>
          <w:tcPr>
            <w:tcW w:w="1100" w:type="dxa"/>
            <w:vAlign w:val="center"/>
          </w:tcPr>
          <w:p w14:paraId="2759854D">
            <w:pPr>
              <w:spacing w:line="360" w:lineRule="auto"/>
              <w:rPr>
                <w:rFonts w:hint="eastAsia" w:ascii="宋体" w:hAnsi="宋体" w:eastAsia="宋体" w:cs="宋体"/>
                <w:sz w:val="24"/>
                <w:szCs w:val="24"/>
              </w:rPr>
            </w:pPr>
          </w:p>
        </w:tc>
        <w:tc>
          <w:tcPr>
            <w:tcW w:w="1100" w:type="dxa"/>
            <w:vAlign w:val="center"/>
          </w:tcPr>
          <w:p w14:paraId="35E803AC">
            <w:pPr>
              <w:spacing w:line="360" w:lineRule="auto"/>
              <w:rPr>
                <w:rFonts w:hint="eastAsia" w:ascii="宋体" w:hAnsi="宋体" w:eastAsia="宋体" w:cs="宋体"/>
                <w:sz w:val="24"/>
                <w:szCs w:val="24"/>
              </w:rPr>
            </w:pPr>
          </w:p>
        </w:tc>
        <w:tc>
          <w:tcPr>
            <w:tcW w:w="1100" w:type="dxa"/>
            <w:vAlign w:val="center"/>
          </w:tcPr>
          <w:p w14:paraId="70891BF1">
            <w:pPr>
              <w:spacing w:line="360" w:lineRule="auto"/>
              <w:rPr>
                <w:rFonts w:hint="eastAsia" w:ascii="宋体" w:hAnsi="宋体" w:eastAsia="宋体" w:cs="宋体"/>
                <w:sz w:val="24"/>
                <w:szCs w:val="24"/>
              </w:rPr>
            </w:pPr>
          </w:p>
        </w:tc>
        <w:tc>
          <w:tcPr>
            <w:tcW w:w="1112" w:type="dxa"/>
            <w:vAlign w:val="center"/>
          </w:tcPr>
          <w:p w14:paraId="1E27DFBD">
            <w:pPr>
              <w:spacing w:line="360" w:lineRule="auto"/>
              <w:rPr>
                <w:rFonts w:hint="eastAsia" w:ascii="宋体" w:hAnsi="宋体" w:eastAsia="宋体" w:cs="宋体"/>
                <w:sz w:val="24"/>
                <w:szCs w:val="24"/>
              </w:rPr>
            </w:pPr>
          </w:p>
        </w:tc>
      </w:tr>
      <w:tr w14:paraId="1D7F38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3770297F">
            <w:pPr>
              <w:spacing w:line="360" w:lineRule="auto"/>
              <w:rPr>
                <w:rFonts w:hint="eastAsia" w:ascii="宋体" w:hAnsi="宋体" w:eastAsia="宋体" w:cs="宋体"/>
                <w:sz w:val="24"/>
                <w:szCs w:val="24"/>
              </w:rPr>
            </w:pPr>
          </w:p>
        </w:tc>
        <w:tc>
          <w:tcPr>
            <w:tcW w:w="380" w:type="dxa"/>
            <w:vAlign w:val="center"/>
          </w:tcPr>
          <w:p w14:paraId="75F7E8B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15</w:t>
            </w:r>
          </w:p>
        </w:tc>
        <w:tc>
          <w:tcPr>
            <w:tcW w:w="1100" w:type="dxa"/>
            <w:vAlign w:val="center"/>
          </w:tcPr>
          <w:p w14:paraId="4F489383">
            <w:pPr>
              <w:spacing w:line="360" w:lineRule="auto"/>
              <w:rPr>
                <w:rFonts w:hint="eastAsia" w:ascii="宋体" w:hAnsi="宋体" w:eastAsia="宋体" w:cs="宋体"/>
                <w:sz w:val="24"/>
                <w:szCs w:val="24"/>
              </w:rPr>
            </w:pPr>
          </w:p>
        </w:tc>
        <w:tc>
          <w:tcPr>
            <w:tcW w:w="2380" w:type="dxa"/>
            <w:vAlign w:val="center"/>
          </w:tcPr>
          <w:p w14:paraId="31C0BC49">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十五、商业服务业等支出</w:t>
            </w:r>
          </w:p>
        </w:tc>
        <w:tc>
          <w:tcPr>
            <w:tcW w:w="380" w:type="dxa"/>
            <w:vAlign w:val="center"/>
          </w:tcPr>
          <w:p w14:paraId="6B9FF1B0">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47</w:t>
            </w:r>
          </w:p>
        </w:tc>
        <w:tc>
          <w:tcPr>
            <w:tcW w:w="1100" w:type="dxa"/>
            <w:vAlign w:val="center"/>
          </w:tcPr>
          <w:p w14:paraId="083FDD38">
            <w:pPr>
              <w:spacing w:line="360" w:lineRule="auto"/>
              <w:rPr>
                <w:rFonts w:hint="eastAsia" w:ascii="宋体" w:hAnsi="宋体" w:eastAsia="宋体" w:cs="宋体"/>
                <w:sz w:val="24"/>
                <w:szCs w:val="24"/>
              </w:rPr>
            </w:pPr>
          </w:p>
        </w:tc>
        <w:tc>
          <w:tcPr>
            <w:tcW w:w="1100" w:type="dxa"/>
            <w:vAlign w:val="center"/>
          </w:tcPr>
          <w:p w14:paraId="3E30A74B">
            <w:pPr>
              <w:spacing w:line="360" w:lineRule="auto"/>
              <w:rPr>
                <w:rFonts w:hint="eastAsia" w:ascii="宋体" w:hAnsi="宋体" w:eastAsia="宋体" w:cs="宋体"/>
                <w:sz w:val="24"/>
                <w:szCs w:val="24"/>
              </w:rPr>
            </w:pPr>
          </w:p>
        </w:tc>
        <w:tc>
          <w:tcPr>
            <w:tcW w:w="1100" w:type="dxa"/>
            <w:vAlign w:val="center"/>
          </w:tcPr>
          <w:p w14:paraId="685F6673">
            <w:pPr>
              <w:spacing w:line="360" w:lineRule="auto"/>
              <w:rPr>
                <w:rFonts w:hint="eastAsia" w:ascii="宋体" w:hAnsi="宋体" w:eastAsia="宋体" w:cs="宋体"/>
                <w:sz w:val="24"/>
                <w:szCs w:val="24"/>
              </w:rPr>
            </w:pPr>
          </w:p>
        </w:tc>
        <w:tc>
          <w:tcPr>
            <w:tcW w:w="1112" w:type="dxa"/>
            <w:vAlign w:val="center"/>
          </w:tcPr>
          <w:p w14:paraId="128D78A1">
            <w:pPr>
              <w:spacing w:line="360" w:lineRule="auto"/>
              <w:rPr>
                <w:rFonts w:hint="eastAsia" w:ascii="宋体" w:hAnsi="宋体" w:eastAsia="宋体" w:cs="宋体"/>
                <w:sz w:val="24"/>
                <w:szCs w:val="24"/>
              </w:rPr>
            </w:pPr>
          </w:p>
        </w:tc>
      </w:tr>
      <w:tr w14:paraId="0C682F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7547A7F1">
            <w:pPr>
              <w:spacing w:line="360" w:lineRule="auto"/>
              <w:rPr>
                <w:rFonts w:hint="eastAsia" w:ascii="宋体" w:hAnsi="宋体" w:eastAsia="宋体" w:cs="宋体"/>
                <w:sz w:val="24"/>
                <w:szCs w:val="24"/>
              </w:rPr>
            </w:pPr>
          </w:p>
        </w:tc>
        <w:tc>
          <w:tcPr>
            <w:tcW w:w="380" w:type="dxa"/>
            <w:vAlign w:val="center"/>
          </w:tcPr>
          <w:p w14:paraId="13B48C6A">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16</w:t>
            </w:r>
          </w:p>
        </w:tc>
        <w:tc>
          <w:tcPr>
            <w:tcW w:w="1100" w:type="dxa"/>
            <w:vAlign w:val="center"/>
          </w:tcPr>
          <w:p w14:paraId="14FDCD1C">
            <w:pPr>
              <w:spacing w:line="360" w:lineRule="auto"/>
              <w:rPr>
                <w:rFonts w:hint="eastAsia" w:ascii="宋体" w:hAnsi="宋体" w:eastAsia="宋体" w:cs="宋体"/>
                <w:sz w:val="24"/>
                <w:szCs w:val="24"/>
              </w:rPr>
            </w:pPr>
          </w:p>
        </w:tc>
        <w:tc>
          <w:tcPr>
            <w:tcW w:w="2380" w:type="dxa"/>
            <w:vAlign w:val="center"/>
          </w:tcPr>
          <w:p w14:paraId="3D1481BD">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十六、金融支出</w:t>
            </w:r>
          </w:p>
        </w:tc>
        <w:tc>
          <w:tcPr>
            <w:tcW w:w="380" w:type="dxa"/>
            <w:vAlign w:val="center"/>
          </w:tcPr>
          <w:p w14:paraId="5AFEC0B1">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48</w:t>
            </w:r>
          </w:p>
        </w:tc>
        <w:tc>
          <w:tcPr>
            <w:tcW w:w="1100" w:type="dxa"/>
            <w:vAlign w:val="center"/>
          </w:tcPr>
          <w:p w14:paraId="0161B68E">
            <w:pPr>
              <w:spacing w:line="360" w:lineRule="auto"/>
              <w:rPr>
                <w:rFonts w:hint="eastAsia" w:ascii="宋体" w:hAnsi="宋体" w:eastAsia="宋体" w:cs="宋体"/>
                <w:sz w:val="24"/>
                <w:szCs w:val="24"/>
              </w:rPr>
            </w:pPr>
          </w:p>
        </w:tc>
        <w:tc>
          <w:tcPr>
            <w:tcW w:w="1100" w:type="dxa"/>
            <w:vAlign w:val="center"/>
          </w:tcPr>
          <w:p w14:paraId="34541FBD">
            <w:pPr>
              <w:spacing w:line="360" w:lineRule="auto"/>
              <w:rPr>
                <w:rFonts w:hint="eastAsia" w:ascii="宋体" w:hAnsi="宋体" w:eastAsia="宋体" w:cs="宋体"/>
                <w:sz w:val="24"/>
                <w:szCs w:val="24"/>
              </w:rPr>
            </w:pPr>
          </w:p>
        </w:tc>
        <w:tc>
          <w:tcPr>
            <w:tcW w:w="1100" w:type="dxa"/>
            <w:vAlign w:val="center"/>
          </w:tcPr>
          <w:p w14:paraId="27A8D3B3">
            <w:pPr>
              <w:spacing w:line="360" w:lineRule="auto"/>
              <w:rPr>
                <w:rFonts w:hint="eastAsia" w:ascii="宋体" w:hAnsi="宋体" w:eastAsia="宋体" w:cs="宋体"/>
                <w:sz w:val="24"/>
                <w:szCs w:val="24"/>
              </w:rPr>
            </w:pPr>
          </w:p>
        </w:tc>
        <w:tc>
          <w:tcPr>
            <w:tcW w:w="1112" w:type="dxa"/>
            <w:vAlign w:val="center"/>
          </w:tcPr>
          <w:p w14:paraId="3F457F82">
            <w:pPr>
              <w:spacing w:line="360" w:lineRule="auto"/>
              <w:rPr>
                <w:rFonts w:hint="eastAsia" w:ascii="宋体" w:hAnsi="宋体" w:eastAsia="宋体" w:cs="宋体"/>
                <w:sz w:val="24"/>
                <w:szCs w:val="24"/>
              </w:rPr>
            </w:pPr>
          </w:p>
        </w:tc>
      </w:tr>
      <w:tr w14:paraId="3ACC70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26093C4C">
            <w:pPr>
              <w:spacing w:line="360" w:lineRule="auto"/>
              <w:rPr>
                <w:rFonts w:hint="eastAsia" w:ascii="宋体" w:hAnsi="宋体" w:eastAsia="宋体" w:cs="宋体"/>
                <w:sz w:val="24"/>
                <w:szCs w:val="24"/>
              </w:rPr>
            </w:pPr>
          </w:p>
        </w:tc>
        <w:tc>
          <w:tcPr>
            <w:tcW w:w="380" w:type="dxa"/>
            <w:vAlign w:val="center"/>
          </w:tcPr>
          <w:p w14:paraId="7BC9BCEA">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17</w:t>
            </w:r>
          </w:p>
        </w:tc>
        <w:tc>
          <w:tcPr>
            <w:tcW w:w="1100" w:type="dxa"/>
            <w:vAlign w:val="center"/>
          </w:tcPr>
          <w:p w14:paraId="643E9587">
            <w:pPr>
              <w:spacing w:line="360" w:lineRule="auto"/>
              <w:rPr>
                <w:rFonts w:hint="eastAsia" w:ascii="宋体" w:hAnsi="宋体" w:eastAsia="宋体" w:cs="宋体"/>
                <w:sz w:val="24"/>
                <w:szCs w:val="24"/>
              </w:rPr>
            </w:pPr>
          </w:p>
        </w:tc>
        <w:tc>
          <w:tcPr>
            <w:tcW w:w="2380" w:type="dxa"/>
            <w:vAlign w:val="center"/>
          </w:tcPr>
          <w:p w14:paraId="419DCE3D">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十七、援助其他地区支出</w:t>
            </w:r>
          </w:p>
        </w:tc>
        <w:tc>
          <w:tcPr>
            <w:tcW w:w="380" w:type="dxa"/>
            <w:vAlign w:val="center"/>
          </w:tcPr>
          <w:p w14:paraId="756F427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49</w:t>
            </w:r>
          </w:p>
        </w:tc>
        <w:tc>
          <w:tcPr>
            <w:tcW w:w="1100" w:type="dxa"/>
            <w:vAlign w:val="center"/>
          </w:tcPr>
          <w:p w14:paraId="0E6EF233">
            <w:pPr>
              <w:spacing w:line="360" w:lineRule="auto"/>
              <w:rPr>
                <w:rFonts w:hint="eastAsia" w:ascii="宋体" w:hAnsi="宋体" w:eastAsia="宋体" w:cs="宋体"/>
                <w:sz w:val="24"/>
                <w:szCs w:val="24"/>
              </w:rPr>
            </w:pPr>
          </w:p>
        </w:tc>
        <w:tc>
          <w:tcPr>
            <w:tcW w:w="1100" w:type="dxa"/>
            <w:vAlign w:val="center"/>
          </w:tcPr>
          <w:p w14:paraId="14A574B4">
            <w:pPr>
              <w:spacing w:line="360" w:lineRule="auto"/>
              <w:rPr>
                <w:rFonts w:hint="eastAsia" w:ascii="宋体" w:hAnsi="宋体" w:eastAsia="宋体" w:cs="宋体"/>
                <w:sz w:val="24"/>
                <w:szCs w:val="24"/>
              </w:rPr>
            </w:pPr>
          </w:p>
        </w:tc>
        <w:tc>
          <w:tcPr>
            <w:tcW w:w="1100" w:type="dxa"/>
            <w:vAlign w:val="center"/>
          </w:tcPr>
          <w:p w14:paraId="3F9F8257">
            <w:pPr>
              <w:spacing w:line="360" w:lineRule="auto"/>
              <w:rPr>
                <w:rFonts w:hint="eastAsia" w:ascii="宋体" w:hAnsi="宋体" w:eastAsia="宋体" w:cs="宋体"/>
                <w:sz w:val="24"/>
                <w:szCs w:val="24"/>
              </w:rPr>
            </w:pPr>
          </w:p>
        </w:tc>
        <w:tc>
          <w:tcPr>
            <w:tcW w:w="1112" w:type="dxa"/>
            <w:vAlign w:val="center"/>
          </w:tcPr>
          <w:p w14:paraId="35FD3AAC">
            <w:pPr>
              <w:spacing w:line="360" w:lineRule="auto"/>
              <w:rPr>
                <w:rFonts w:hint="eastAsia" w:ascii="宋体" w:hAnsi="宋体" w:eastAsia="宋体" w:cs="宋体"/>
                <w:sz w:val="24"/>
                <w:szCs w:val="24"/>
              </w:rPr>
            </w:pPr>
          </w:p>
        </w:tc>
      </w:tr>
      <w:tr w14:paraId="4B9776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5E450689">
            <w:pPr>
              <w:spacing w:line="360" w:lineRule="auto"/>
              <w:rPr>
                <w:rFonts w:hint="eastAsia" w:ascii="宋体" w:hAnsi="宋体" w:eastAsia="宋体" w:cs="宋体"/>
                <w:sz w:val="24"/>
                <w:szCs w:val="24"/>
              </w:rPr>
            </w:pPr>
          </w:p>
        </w:tc>
        <w:tc>
          <w:tcPr>
            <w:tcW w:w="380" w:type="dxa"/>
            <w:vAlign w:val="center"/>
          </w:tcPr>
          <w:p w14:paraId="6629959D">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18</w:t>
            </w:r>
          </w:p>
        </w:tc>
        <w:tc>
          <w:tcPr>
            <w:tcW w:w="1100" w:type="dxa"/>
            <w:vAlign w:val="center"/>
          </w:tcPr>
          <w:p w14:paraId="5F777730">
            <w:pPr>
              <w:spacing w:line="360" w:lineRule="auto"/>
              <w:rPr>
                <w:rFonts w:hint="eastAsia" w:ascii="宋体" w:hAnsi="宋体" w:eastAsia="宋体" w:cs="宋体"/>
                <w:sz w:val="24"/>
                <w:szCs w:val="24"/>
              </w:rPr>
            </w:pPr>
          </w:p>
        </w:tc>
        <w:tc>
          <w:tcPr>
            <w:tcW w:w="2380" w:type="dxa"/>
            <w:vAlign w:val="center"/>
          </w:tcPr>
          <w:p w14:paraId="3D691E7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十八、自然资源海洋气象等支出</w:t>
            </w:r>
          </w:p>
        </w:tc>
        <w:tc>
          <w:tcPr>
            <w:tcW w:w="380" w:type="dxa"/>
            <w:vAlign w:val="center"/>
          </w:tcPr>
          <w:p w14:paraId="7A4F7D20">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50</w:t>
            </w:r>
          </w:p>
        </w:tc>
        <w:tc>
          <w:tcPr>
            <w:tcW w:w="1100" w:type="dxa"/>
            <w:vAlign w:val="center"/>
          </w:tcPr>
          <w:p w14:paraId="326ED7C0">
            <w:pPr>
              <w:spacing w:line="360" w:lineRule="auto"/>
              <w:rPr>
                <w:rFonts w:hint="eastAsia" w:ascii="宋体" w:hAnsi="宋体" w:eastAsia="宋体" w:cs="宋体"/>
                <w:sz w:val="24"/>
                <w:szCs w:val="24"/>
              </w:rPr>
            </w:pPr>
          </w:p>
        </w:tc>
        <w:tc>
          <w:tcPr>
            <w:tcW w:w="1100" w:type="dxa"/>
            <w:vAlign w:val="center"/>
          </w:tcPr>
          <w:p w14:paraId="4D4C895C">
            <w:pPr>
              <w:spacing w:line="360" w:lineRule="auto"/>
              <w:rPr>
                <w:rFonts w:hint="eastAsia" w:ascii="宋体" w:hAnsi="宋体" w:eastAsia="宋体" w:cs="宋体"/>
                <w:sz w:val="24"/>
                <w:szCs w:val="24"/>
              </w:rPr>
            </w:pPr>
          </w:p>
        </w:tc>
        <w:tc>
          <w:tcPr>
            <w:tcW w:w="1100" w:type="dxa"/>
            <w:vAlign w:val="center"/>
          </w:tcPr>
          <w:p w14:paraId="27C730B8">
            <w:pPr>
              <w:spacing w:line="360" w:lineRule="auto"/>
              <w:rPr>
                <w:rFonts w:hint="eastAsia" w:ascii="宋体" w:hAnsi="宋体" w:eastAsia="宋体" w:cs="宋体"/>
                <w:sz w:val="24"/>
                <w:szCs w:val="24"/>
              </w:rPr>
            </w:pPr>
          </w:p>
        </w:tc>
        <w:tc>
          <w:tcPr>
            <w:tcW w:w="1112" w:type="dxa"/>
            <w:vAlign w:val="center"/>
          </w:tcPr>
          <w:p w14:paraId="3C077E61">
            <w:pPr>
              <w:spacing w:line="360" w:lineRule="auto"/>
              <w:rPr>
                <w:rFonts w:hint="eastAsia" w:ascii="宋体" w:hAnsi="宋体" w:eastAsia="宋体" w:cs="宋体"/>
                <w:sz w:val="24"/>
                <w:szCs w:val="24"/>
              </w:rPr>
            </w:pPr>
          </w:p>
        </w:tc>
      </w:tr>
      <w:tr w14:paraId="1129F1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1EA2846E">
            <w:pPr>
              <w:spacing w:line="360" w:lineRule="auto"/>
              <w:rPr>
                <w:rFonts w:hint="eastAsia" w:ascii="宋体" w:hAnsi="宋体" w:eastAsia="宋体" w:cs="宋体"/>
                <w:sz w:val="24"/>
                <w:szCs w:val="24"/>
              </w:rPr>
            </w:pPr>
          </w:p>
        </w:tc>
        <w:tc>
          <w:tcPr>
            <w:tcW w:w="380" w:type="dxa"/>
            <w:vAlign w:val="center"/>
          </w:tcPr>
          <w:p w14:paraId="4E0BCD6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19</w:t>
            </w:r>
          </w:p>
        </w:tc>
        <w:tc>
          <w:tcPr>
            <w:tcW w:w="1100" w:type="dxa"/>
            <w:vAlign w:val="center"/>
          </w:tcPr>
          <w:p w14:paraId="78D5FBB1">
            <w:pPr>
              <w:spacing w:line="360" w:lineRule="auto"/>
              <w:rPr>
                <w:rFonts w:hint="eastAsia" w:ascii="宋体" w:hAnsi="宋体" w:eastAsia="宋体" w:cs="宋体"/>
                <w:sz w:val="24"/>
                <w:szCs w:val="24"/>
              </w:rPr>
            </w:pPr>
          </w:p>
        </w:tc>
        <w:tc>
          <w:tcPr>
            <w:tcW w:w="2380" w:type="dxa"/>
            <w:vAlign w:val="center"/>
          </w:tcPr>
          <w:p w14:paraId="4D30D44A">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十九、住房保障支出</w:t>
            </w:r>
          </w:p>
        </w:tc>
        <w:tc>
          <w:tcPr>
            <w:tcW w:w="380" w:type="dxa"/>
            <w:vAlign w:val="center"/>
          </w:tcPr>
          <w:p w14:paraId="3DB02FB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51</w:t>
            </w:r>
          </w:p>
        </w:tc>
        <w:tc>
          <w:tcPr>
            <w:tcW w:w="1100" w:type="dxa"/>
            <w:vAlign w:val="center"/>
          </w:tcPr>
          <w:p w14:paraId="2FD38F4B">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3.63</w:t>
            </w:r>
          </w:p>
        </w:tc>
        <w:tc>
          <w:tcPr>
            <w:tcW w:w="1100" w:type="dxa"/>
            <w:vAlign w:val="center"/>
          </w:tcPr>
          <w:p w14:paraId="7F8BDB80">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3.63</w:t>
            </w:r>
          </w:p>
        </w:tc>
        <w:tc>
          <w:tcPr>
            <w:tcW w:w="1100" w:type="dxa"/>
            <w:vAlign w:val="center"/>
          </w:tcPr>
          <w:p w14:paraId="7F401D8A">
            <w:pPr>
              <w:spacing w:line="360" w:lineRule="auto"/>
              <w:rPr>
                <w:rFonts w:hint="eastAsia" w:ascii="宋体" w:hAnsi="宋体" w:eastAsia="宋体" w:cs="宋体"/>
                <w:sz w:val="24"/>
                <w:szCs w:val="24"/>
              </w:rPr>
            </w:pPr>
          </w:p>
        </w:tc>
        <w:tc>
          <w:tcPr>
            <w:tcW w:w="1112" w:type="dxa"/>
            <w:vAlign w:val="center"/>
          </w:tcPr>
          <w:p w14:paraId="294E8E68">
            <w:pPr>
              <w:spacing w:line="360" w:lineRule="auto"/>
              <w:rPr>
                <w:rFonts w:hint="eastAsia" w:ascii="宋体" w:hAnsi="宋体" w:eastAsia="宋体" w:cs="宋体"/>
                <w:sz w:val="24"/>
                <w:szCs w:val="24"/>
              </w:rPr>
            </w:pPr>
          </w:p>
        </w:tc>
      </w:tr>
      <w:tr w14:paraId="13006B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6507142B">
            <w:pPr>
              <w:spacing w:line="360" w:lineRule="auto"/>
              <w:rPr>
                <w:rFonts w:hint="eastAsia" w:ascii="宋体" w:hAnsi="宋体" w:eastAsia="宋体" w:cs="宋体"/>
                <w:sz w:val="24"/>
                <w:szCs w:val="24"/>
              </w:rPr>
            </w:pPr>
          </w:p>
        </w:tc>
        <w:tc>
          <w:tcPr>
            <w:tcW w:w="380" w:type="dxa"/>
            <w:vAlign w:val="center"/>
          </w:tcPr>
          <w:p w14:paraId="129BFF99">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1100" w:type="dxa"/>
            <w:vAlign w:val="center"/>
          </w:tcPr>
          <w:p w14:paraId="7796D3FF">
            <w:pPr>
              <w:spacing w:line="360" w:lineRule="auto"/>
              <w:rPr>
                <w:rFonts w:hint="eastAsia" w:ascii="宋体" w:hAnsi="宋体" w:eastAsia="宋体" w:cs="宋体"/>
                <w:sz w:val="24"/>
                <w:szCs w:val="24"/>
              </w:rPr>
            </w:pPr>
          </w:p>
        </w:tc>
        <w:tc>
          <w:tcPr>
            <w:tcW w:w="2380" w:type="dxa"/>
            <w:vAlign w:val="center"/>
          </w:tcPr>
          <w:p w14:paraId="0E992345">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二十、粮油物资储备支出</w:t>
            </w:r>
          </w:p>
        </w:tc>
        <w:tc>
          <w:tcPr>
            <w:tcW w:w="380" w:type="dxa"/>
            <w:vAlign w:val="center"/>
          </w:tcPr>
          <w:p w14:paraId="5D26FBE2">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52</w:t>
            </w:r>
          </w:p>
        </w:tc>
        <w:tc>
          <w:tcPr>
            <w:tcW w:w="1100" w:type="dxa"/>
            <w:vAlign w:val="center"/>
          </w:tcPr>
          <w:p w14:paraId="57734C1A">
            <w:pPr>
              <w:spacing w:line="360" w:lineRule="auto"/>
              <w:rPr>
                <w:rFonts w:hint="eastAsia" w:ascii="宋体" w:hAnsi="宋体" w:eastAsia="宋体" w:cs="宋体"/>
                <w:sz w:val="24"/>
                <w:szCs w:val="24"/>
              </w:rPr>
            </w:pPr>
          </w:p>
        </w:tc>
        <w:tc>
          <w:tcPr>
            <w:tcW w:w="1100" w:type="dxa"/>
            <w:vAlign w:val="center"/>
          </w:tcPr>
          <w:p w14:paraId="64B2CB77">
            <w:pPr>
              <w:spacing w:line="360" w:lineRule="auto"/>
              <w:rPr>
                <w:rFonts w:hint="eastAsia" w:ascii="宋体" w:hAnsi="宋体" w:eastAsia="宋体" w:cs="宋体"/>
                <w:sz w:val="24"/>
                <w:szCs w:val="24"/>
              </w:rPr>
            </w:pPr>
          </w:p>
        </w:tc>
        <w:tc>
          <w:tcPr>
            <w:tcW w:w="1100" w:type="dxa"/>
            <w:vAlign w:val="center"/>
          </w:tcPr>
          <w:p w14:paraId="388A8166">
            <w:pPr>
              <w:spacing w:line="360" w:lineRule="auto"/>
              <w:rPr>
                <w:rFonts w:hint="eastAsia" w:ascii="宋体" w:hAnsi="宋体" w:eastAsia="宋体" w:cs="宋体"/>
                <w:sz w:val="24"/>
                <w:szCs w:val="24"/>
              </w:rPr>
            </w:pPr>
          </w:p>
        </w:tc>
        <w:tc>
          <w:tcPr>
            <w:tcW w:w="1112" w:type="dxa"/>
            <w:vAlign w:val="center"/>
          </w:tcPr>
          <w:p w14:paraId="4E46582C">
            <w:pPr>
              <w:spacing w:line="360" w:lineRule="auto"/>
              <w:rPr>
                <w:rFonts w:hint="eastAsia" w:ascii="宋体" w:hAnsi="宋体" w:eastAsia="宋体" w:cs="宋体"/>
                <w:sz w:val="24"/>
                <w:szCs w:val="24"/>
              </w:rPr>
            </w:pPr>
          </w:p>
        </w:tc>
      </w:tr>
      <w:tr w14:paraId="23743E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1C6A905B">
            <w:pPr>
              <w:spacing w:line="360" w:lineRule="auto"/>
              <w:rPr>
                <w:rFonts w:hint="eastAsia" w:ascii="宋体" w:hAnsi="宋体" w:eastAsia="宋体" w:cs="宋体"/>
                <w:sz w:val="24"/>
                <w:szCs w:val="24"/>
              </w:rPr>
            </w:pPr>
          </w:p>
        </w:tc>
        <w:tc>
          <w:tcPr>
            <w:tcW w:w="380" w:type="dxa"/>
            <w:vAlign w:val="center"/>
          </w:tcPr>
          <w:p w14:paraId="5578F46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21</w:t>
            </w:r>
          </w:p>
        </w:tc>
        <w:tc>
          <w:tcPr>
            <w:tcW w:w="1100" w:type="dxa"/>
            <w:vAlign w:val="center"/>
          </w:tcPr>
          <w:p w14:paraId="6CB6898A">
            <w:pPr>
              <w:spacing w:line="360" w:lineRule="auto"/>
              <w:rPr>
                <w:rFonts w:hint="eastAsia" w:ascii="宋体" w:hAnsi="宋体" w:eastAsia="宋体" w:cs="宋体"/>
                <w:sz w:val="24"/>
                <w:szCs w:val="24"/>
              </w:rPr>
            </w:pPr>
          </w:p>
        </w:tc>
        <w:tc>
          <w:tcPr>
            <w:tcW w:w="2380" w:type="dxa"/>
            <w:vAlign w:val="center"/>
          </w:tcPr>
          <w:p w14:paraId="61C92513">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二十一、国有资本经营预算支出</w:t>
            </w:r>
          </w:p>
        </w:tc>
        <w:tc>
          <w:tcPr>
            <w:tcW w:w="380" w:type="dxa"/>
            <w:vAlign w:val="center"/>
          </w:tcPr>
          <w:p w14:paraId="5A135323">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53</w:t>
            </w:r>
          </w:p>
        </w:tc>
        <w:tc>
          <w:tcPr>
            <w:tcW w:w="1100" w:type="dxa"/>
            <w:vAlign w:val="center"/>
          </w:tcPr>
          <w:p w14:paraId="018AC613">
            <w:pPr>
              <w:spacing w:line="360" w:lineRule="auto"/>
              <w:rPr>
                <w:rFonts w:hint="eastAsia" w:ascii="宋体" w:hAnsi="宋体" w:eastAsia="宋体" w:cs="宋体"/>
                <w:sz w:val="24"/>
                <w:szCs w:val="24"/>
              </w:rPr>
            </w:pPr>
          </w:p>
        </w:tc>
        <w:tc>
          <w:tcPr>
            <w:tcW w:w="1100" w:type="dxa"/>
            <w:vAlign w:val="center"/>
          </w:tcPr>
          <w:p w14:paraId="0CDD4A0B">
            <w:pPr>
              <w:spacing w:line="360" w:lineRule="auto"/>
              <w:rPr>
                <w:rFonts w:hint="eastAsia" w:ascii="宋体" w:hAnsi="宋体" w:eastAsia="宋体" w:cs="宋体"/>
                <w:sz w:val="24"/>
                <w:szCs w:val="24"/>
              </w:rPr>
            </w:pPr>
          </w:p>
        </w:tc>
        <w:tc>
          <w:tcPr>
            <w:tcW w:w="1100" w:type="dxa"/>
            <w:vAlign w:val="center"/>
          </w:tcPr>
          <w:p w14:paraId="12495D69">
            <w:pPr>
              <w:spacing w:line="360" w:lineRule="auto"/>
              <w:rPr>
                <w:rFonts w:hint="eastAsia" w:ascii="宋体" w:hAnsi="宋体" w:eastAsia="宋体" w:cs="宋体"/>
                <w:sz w:val="24"/>
                <w:szCs w:val="24"/>
              </w:rPr>
            </w:pPr>
          </w:p>
        </w:tc>
        <w:tc>
          <w:tcPr>
            <w:tcW w:w="1112" w:type="dxa"/>
            <w:vAlign w:val="center"/>
          </w:tcPr>
          <w:p w14:paraId="31AE78F4">
            <w:pPr>
              <w:spacing w:line="360" w:lineRule="auto"/>
              <w:rPr>
                <w:rFonts w:hint="eastAsia" w:ascii="宋体" w:hAnsi="宋体" w:eastAsia="宋体" w:cs="宋体"/>
                <w:sz w:val="24"/>
                <w:szCs w:val="24"/>
              </w:rPr>
            </w:pPr>
          </w:p>
        </w:tc>
      </w:tr>
      <w:tr w14:paraId="65C019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46AF115C">
            <w:pPr>
              <w:spacing w:line="360" w:lineRule="auto"/>
              <w:rPr>
                <w:rFonts w:hint="eastAsia" w:ascii="宋体" w:hAnsi="宋体" w:eastAsia="宋体" w:cs="宋体"/>
                <w:sz w:val="24"/>
                <w:szCs w:val="24"/>
              </w:rPr>
            </w:pPr>
          </w:p>
        </w:tc>
        <w:tc>
          <w:tcPr>
            <w:tcW w:w="380" w:type="dxa"/>
            <w:vAlign w:val="center"/>
          </w:tcPr>
          <w:p w14:paraId="7CD889FC">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22</w:t>
            </w:r>
          </w:p>
        </w:tc>
        <w:tc>
          <w:tcPr>
            <w:tcW w:w="1100" w:type="dxa"/>
            <w:vAlign w:val="center"/>
          </w:tcPr>
          <w:p w14:paraId="1B64A600">
            <w:pPr>
              <w:spacing w:line="360" w:lineRule="auto"/>
              <w:rPr>
                <w:rFonts w:hint="eastAsia" w:ascii="宋体" w:hAnsi="宋体" w:eastAsia="宋体" w:cs="宋体"/>
                <w:sz w:val="24"/>
                <w:szCs w:val="24"/>
              </w:rPr>
            </w:pPr>
          </w:p>
        </w:tc>
        <w:tc>
          <w:tcPr>
            <w:tcW w:w="2380" w:type="dxa"/>
            <w:vAlign w:val="center"/>
          </w:tcPr>
          <w:p w14:paraId="5DA73460">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二十二、灾害防治及应急管理支出</w:t>
            </w:r>
          </w:p>
        </w:tc>
        <w:tc>
          <w:tcPr>
            <w:tcW w:w="380" w:type="dxa"/>
            <w:vAlign w:val="center"/>
          </w:tcPr>
          <w:p w14:paraId="5F84CFA4">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54</w:t>
            </w:r>
          </w:p>
        </w:tc>
        <w:tc>
          <w:tcPr>
            <w:tcW w:w="1100" w:type="dxa"/>
            <w:vAlign w:val="center"/>
          </w:tcPr>
          <w:p w14:paraId="500633C9">
            <w:pPr>
              <w:spacing w:line="360" w:lineRule="auto"/>
              <w:rPr>
                <w:rFonts w:hint="eastAsia" w:ascii="宋体" w:hAnsi="宋体" w:eastAsia="宋体" w:cs="宋体"/>
                <w:sz w:val="24"/>
                <w:szCs w:val="24"/>
              </w:rPr>
            </w:pPr>
          </w:p>
        </w:tc>
        <w:tc>
          <w:tcPr>
            <w:tcW w:w="1100" w:type="dxa"/>
            <w:vAlign w:val="center"/>
          </w:tcPr>
          <w:p w14:paraId="15ACC2D0">
            <w:pPr>
              <w:spacing w:line="360" w:lineRule="auto"/>
              <w:rPr>
                <w:rFonts w:hint="eastAsia" w:ascii="宋体" w:hAnsi="宋体" w:eastAsia="宋体" w:cs="宋体"/>
                <w:sz w:val="24"/>
                <w:szCs w:val="24"/>
              </w:rPr>
            </w:pPr>
          </w:p>
        </w:tc>
        <w:tc>
          <w:tcPr>
            <w:tcW w:w="1100" w:type="dxa"/>
            <w:vAlign w:val="center"/>
          </w:tcPr>
          <w:p w14:paraId="1A10C95D">
            <w:pPr>
              <w:spacing w:line="360" w:lineRule="auto"/>
              <w:rPr>
                <w:rFonts w:hint="eastAsia" w:ascii="宋体" w:hAnsi="宋体" w:eastAsia="宋体" w:cs="宋体"/>
                <w:sz w:val="24"/>
                <w:szCs w:val="24"/>
              </w:rPr>
            </w:pPr>
          </w:p>
        </w:tc>
        <w:tc>
          <w:tcPr>
            <w:tcW w:w="1112" w:type="dxa"/>
            <w:vAlign w:val="center"/>
          </w:tcPr>
          <w:p w14:paraId="754B9EC6">
            <w:pPr>
              <w:spacing w:line="360" w:lineRule="auto"/>
              <w:rPr>
                <w:rFonts w:hint="eastAsia" w:ascii="宋体" w:hAnsi="宋体" w:eastAsia="宋体" w:cs="宋体"/>
                <w:sz w:val="24"/>
                <w:szCs w:val="24"/>
              </w:rPr>
            </w:pPr>
          </w:p>
        </w:tc>
      </w:tr>
      <w:tr w14:paraId="6D45B9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3056F92D">
            <w:pPr>
              <w:spacing w:line="360" w:lineRule="auto"/>
              <w:rPr>
                <w:rFonts w:hint="eastAsia" w:ascii="宋体" w:hAnsi="宋体" w:eastAsia="宋体" w:cs="宋体"/>
                <w:sz w:val="24"/>
                <w:szCs w:val="24"/>
              </w:rPr>
            </w:pPr>
          </w:p>
        </w:tc>
        <w:tc>
          <w:tcPr>
            <w:tcW w:w="380" w:type="dxa"/>
            <w:vAlign w:val="center"/>
          </w:tcPr>
          <w:p w14:paraId="077273B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23</w:t>
            </w:r>
          </w:p>
        </w:tc>
        <w:tc>
          <w:tcPr>
            <w:tcW w:w="1100" w:type="dxa"/>
            <w:vAlign w:val="center"/>
          </w:tcPr>
          <w:p w14:paraId="01C520B8">
            <w:pPr>
              <w:spacing w:line="360" w:lineRule="auto"/>
              <w:rPr>
                <w:rFonts w:hint="eastAsia" w:ascii="宋体" w:hAnsi="宋体" w:eastAsia="宋体" w:cs="宋体"/>
                <w:sz w:val="24"/>
                <w:szCs w:val="24"/>
              </w:rPr>
            </w:pPr>
          </w:p>
        </w:tc>
        <w:tc>
          <w:tcPr>
            <w:tcW w:w="2380" w:type="dxa"/>
            <w:vAlign w:val="center"/>
          </w:tcPr>
          <w:p w14:paraId="45C364C3">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二十三、其他支出</w:t>
            </w:r>
          </w:p>
        </w:tc>
        <w:tc>
          <w:tcPr>
            <w:tcW w:w="380" w:type="dxa"/>
            <w:vAlign w:val="center"/>
          </w:tcPr>
          <w:p w14:paraId="56CD607A">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55</w:t>
            </w:r>
          </w:p>
        </w:tc>
        <w:tc>
          <w:tcPr>
            <w:tcW w:w="1100" w:type="dxa"/>
            <w:vAlign w:val="center"/>
          </w:tcPr>
          <w:p w14:paraId="2B52D2DA">
            <w:pPr>
              <w:spacing w:line="360" w:lineRule="auto"/>
              <w:rPr>
                <w:rFonts w:hint="eastAsia" w:ascii="宋体" w:hAnsi="宋体" w:eastAsia="宋体" w:cs="宋体"/>
                <w:sz w:val="24"/>
                <w:szCs w:val="24"/>
              </w:rPr>
            </w:pPr>
          </w:p>
        </w:tc>
        <w:tc>
          <w:tcPr>
            <w:tcW w:w="1100" w:type="dxa"/>
            <w:vAlign w:val="center"/>
          </w:tcPr>
          <w:p w14:paraId="0DFA9C87">
            <w:pPr>
              <w:spacing w:line="360" w:lineRule="auto"/>
              <w:rPr>
                <w:rFonts w:hint="eastAsia" w:ascii="宋体" w:hAnsi="宋体" w:eastAsia="宋体" w:cs="宋体"/>
                <w:sz w:val="24"/>
                <w:szCs w:val="24"/>
              </w:rPr>
            </w:pPr>
          </w:p>
        </w:tc>
        <w:tc>
          <w:tcPr>
            <w:tcW w:w="1100" w:type="dxa"/>
            <w:vAlign w:val="center"/>
          </w:tcPr>
          <w:p w14:paraId="335C293B">
            <w:pPr>
              <w:spacing w:line="360" w:lineRule="auto"/>
              <w:rPr>
                <w:rFonts w:hint="eastAsia" w:ascii="宋体" w:hAnsi="宋体" w:eastAsia="宋体" w:cs="宋体"/>
                <w:sz w:val="24"/>
                <w:szCs w:val="24"/>
              </w:rPr>
            </w:pPr>
          </w:p>
        </w:tc>
        <w:tc>
          <w:tcPr>
            <w:tcW w:w="1112" w:type="dxa"/>
            <w:vAlign w:val="center"/>
          </w:tcPr>
          <w:p w14:paraId="3CB84A11">
            <w:pPr>
              <w:spacing w:line="360" w:lineRule="auto"/>
              <w:rPr>
                <w:rFonts w:hint="eastAsia" w:ascii="宋体" w:hAnsi="宋体" w:eastAsia="宋体" w:cs="宋体"/>
                <w:sz w:val="24"/>
                <w:szCs w:val="24"/>
              </w:rPr>
            </w:pPr>
          </w:p>
        </w:tc>
      </w:tr>
      <w:tr w14:paraId="67400D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1D9754D2">
            <w:pPr>
              <w:spacing w:line="360" w:lineRule="auto"/>
              <w:rPr>
                <w:rFonts w:hint="eastAsia" w:ascii="宋体" w:hAnsi="宋体" w:eastAsia="宋体" w:cs="宋体"/>
                <w:sz w:val="24"/>
                <w:szCs w:val="24"/>
              </w:rPr>
            </w:pPr>
          </w:p>
        </w:tc>
        <w:tc>
          <w:tcPr>
            <w:tcW w:w="380" w:type="dxa"/>
            <w:vAlign w:val="center"/>
          </w:tcPr>
          <w:p w14:paraId="5B3CCB44">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24</w:t>
            </w:r>
          </w:p>
        </w:tc>
        <w:tc>
          <w:tcPr>
            <w:tcW w:w="1100" w:type="dxa"/>
            <w:vAlign w:val="center"/>
          </w:tcPr>
          <w:p w14:paraId="56C55717">
            <w:pPr>
              <w:spacing w:line="360" w:lineRule="auto"/>
              <w:rPr>
                <w:rFonts w:hint="eastAsia" w:ascii="宋体" w:hAnsi="宋体" w:eastAsia="宋体" w:cs="宋体"/>
                <w:sz w:val="24"/>
                <w:szCs w:val="24"/>
              </w:rPr>
            </w:pPr>
          </w:p>
        </w:tc>
        <w:tc>
          <w:tcPr>
            <w:tcW w:w="2380" w:type="dxa"/>
            <w:vAlign w:val="center"/>
          </w:tcPr>
          <w:p w14:paraId="7D0606FB">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二十四、债务还本支出</w:t>
            </w:r>
          </w:p>
        </w:tc>
        <w:tc>
          <w:tcPr>
            <w:tcW w:w="380" w:type="dxa"/>
            <w:vAlign w:val="center"/>
          </w:tcPr>
          <w:p w14:paraId="69EAD07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56</w:t>
            </w:r>
          </w:p>
        </w:tc>
        <w:tc>
          <w:tcPr>
            <w:tcW w:w="1100" w:type="dxa"/>
            <w:vAlign w:val="center"/>
          </w:tcPr>
          <w:p w14:paraId="0CFAAE83">
            <w:pPr>
              <w:spacing w:line="360" w:lineRule="auto"/>
              <w:rPr>
                <w:rFonts w:hint="eastAsia" w:ascii="宋体" w:hAnsi="宋体" w:eastAsia="宋体" w:cs="宋体"/>
                <w:sz w:val="24"/>
                <w:szCs w:val="24"/>
              </w:rPr>
            </w:pPr>
          </w:p>
        </w:tc>
        <w:tc>
          <w:tcPr>
            <w:tcW w:w="1100" w:type="dxa"/>
            <w:vAlign w:val="center"/>
          </w:tcPr>
          <w:p w14:paraId="4521E58E">
            <w:pPr>
              <w:spacing w:line="360" w:lineRule="auto"/>
              <w:rPr>
                <w:rFonts w:hint="eastAsia" w:ascii="宋体" w:hAnsi="宋体" w:eastAsia="宋体" w:cs="宋体"/>
                <w:sz w:val="24"/>
                <w:szCs w:val="24"/>
              </w:rPr>
            </w:pPr>
          </w:p>
        </w:tc>
        <w:tc>
          <w:tcPr>
            <w:tcW w:w="1100" w:type="dxa"/>
            <w:vAlign w:val="center"/>
          </w:tcPr>
          <w:p w14:paraId="64C5EADE">
            <w:pPr>
              <w:spacing w:line="360" w:lineRule="auto"/>
              <w:rPr>
                <w:rFonts w:hint="eastAsia" w:ascii="宋体" w:hAnsi="宋体" w:eastAsia="宋体" w:cs="宋体"/>
                <w:sz w:val="24"/>
                <w:szCs w:val="24"/>
              </w:rPr>
            </w:pPr>
          </w:p>
        </w:tc>
        <w:tc>
          <w:tcPr>
            <w:tcW w:w="1112" w:type="dxa"/>
            <w:vAlign w:val="center"/>
          </w:tcPr>
          <w:p w14:paraId="27ADA844">
            <w:pPr>
              <w:spacing w:line="360" w:lineRule="auto"/>
              <w:rPr>
                <w:rFonts w:hint="eastAsia" w:ascii="宋体" w:hAnsi="宋体" w:eastAsia="宋体" w:cs="宋体"/>
                <w:sz w:val="24"/>
                <w:szCs w:val="24"/>
              </w:rPr>
            </w:pPr>
          </w:p>
        </w:tc>
      </w:tr>
      <w:tr w14:paraId="2D5122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2B28F5CA">
            <w:pPr>
              <w:spacing w:line="360" w:lineRule="auto"/>
              <w:rPr>
                <w:rFonts w:hint="eastAsia" w:ascii="宋体" w:hAnsi="宋体" w:eastAsia="宋体" w:cs="宋体"/>
                <w:sz w:val="24"/>
                <w:szCs w:val="24"/>
              </w:rPr>
            </w:pPr>
          </w:p>
        </w:tc>
        <w:tc>
          <w:tcPr>
            <w:tcW w:w="380" w:type="dxa"/>
            <w:vAlign w:val="center"/>
          </w:tcPr>
          <w:p w14:paraId="1D10770D">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25</w:t>
            </w:r>
          </w:p>
        </w:tc>
        <w:tc>
          <w:tcPr>
            <w:tcW w:w="1100" w:type="dxa"/>
            <w:vAlign w:val="center"/>
          </w:tcPr>
          <w:p w14:paraId="251F7517">
            <w:pPr>
              <w:spacing w:line="360" w:lineRule="auto"/>
              <w:rPr>
                <w:rFonts w:hint="eastAsia" w:ascii="宋体" w:hAnsi="宋体" w:eastAsia="宋体" w:cs="宋体"/>
                <w:sz w:val="24"/>
                <w:szCs w:val="24"/>
              </w:rPr>
            </w:pPr>
          </w:p>
        </w:tc>
        <w:tc>
          <w:tcPr>
            <w:tcW w:w="2380" w:type="dxa"/>
            <w:vAlign w:val="center"/>
          </w:tcPr>
          <w:p w14:paraId="01163C4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二十五、债务付息支出</w:t>
            </w:r>
          </w:p>
        </w:tc>
        <w:tc>
          <w:tcPr>
            <w:tcW w:w="380" w:type="dxa"/>
            <w:vAlign w:val="center"/>
          </w:tcPr>
          <w:p w14:paraId="77B30529">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57</w:t>
            </w:r>
          </w:p>
        </w:tc>
        <w:tc>
          <w:tcPr>
            <w:tcW w:w="1100" w:type="dxa"/>
            <w:vAlign w:val="center"/>
          </w:tcPr>
          <w:p w14:paraId="389DF641">
            <w:pPr>
              <w:spacing w:line="360" w:lineRule="auto"/>
              <w:rPr>
                <w:rFonts w:hint="eastAsia" w:ascii="宋体" w:hAnsi="宋体" w:eastAsia="宋体" w:cs="宋体"/>
                <w:sz w:val="24"/>
                <w:szCs w:val="24"/>
              </w:rPr>
            </w:pPr>
          </w:p>
        </w:tc>
        <w:tc>
          <w:tcPr>
            <w:tcW w:w="1100" w:type="dxa"/>
            <w:vAlign w:val="center"/>
          </w:tcPr>
          <w:p w14:paraId="51505599">
            <w:pPr>
              <w:spacing w:line="360" w:lineRule="auto"/>
              <w:rPr>
                <w:rFonts w:hint="eastAsia" w:ascii="宋体" w:hAnsi="宋体" w:eastAsia="宋体" w:cs="宋体"/>
                <w:sz w:val="24"/>
                <w:szCs w:val="24"/>
              </w:rPr>
            </w:pPr>
          </w:p>
        </w:tc>
        <w:tc>
          <w:tcPr>
            <w:tcW w:w="1100" w:type="dxa"/>
            <w:vAlign w:val="center"/>
          </w:tcPr>
          <w:p w14:paraId="473BD1A7">
            <w:pPr>
              <w:spacing w:line="360" w:lineRule="auto"/>
              <w:rPr>
                <w:rFonts w:hint="eastAsia" w:ascii="宋体" w:hAnsi="宋体" w:eastAsia="宋体" w:cs="宋体"/>
                <w:sz w:val="24"/>
                <w:szCs w:val="24"/>
              </w:rPr>
            </w:pPr>
          </w:p>
        </w:tc>
        <w:tc>
          <w:tcPr>
            <w:tcW w:w="1112" w:type="dxa"/>
            <w:vAlign w:val="center"/>
          </w:tcPr>
          <w:p w14:paraId="57707D2B">
            <w:pPr>
              <w:spacing w:line="360" w:lineRule="auto"/>
              <w:rPr>
                <w:rFonts w:hint="eastAsia" w:ascii="宋体" w:hAnsi="宋体" w:eastAsia="宋体" w:cs="宋体"/>
                <w:sz w:val="24"/>
                <w:szCs w:val="24"/>
              </w:rPr>
            </w:pPr>
          </w:p>
        </w:tc>
      </w:tr>
      <w:tr w14:paraId="0B90FF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20E75B57">
            <w:pPr>
              <w:spacing w:line="360" w:lineRule="auto"/>
              <w:rPr>
                <w:rFonts w:hint="eastAsia" w:ascii="宋体" w:hAnsi="宋体" w:eastAsia="宋体" w:cs="宋体"/>
                <w:sz w:val="24"/>
                <w:szCs w:val="24"/>
              </w:rPr>
            </w:pPr>
          </w:p>
        </w:tc>
        <w:tc>
          <w:tcPr>
            <w:tcW w:w="380" w:type="dxa"/>
            <w:vAlign w:val="center"/>
          </w:tcPr>
          <w:p w14:paraId="6708EFC2">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26</w:t>
            </w:r>
          </w:p>
        </w:tc>
        <w:tc>
          <w:tcPr>
            <w:tcW w:w="1100" w:type="dxa"/>
            <w:vAlign w:val="center"/>
          </w:tcPr>
          <w:p w14:paraId="377EBC65">
            <w:pPr>
              <w:spacing w:line="360" w:lineRule="auto"/>
              <w:rPr>
                <w:rFonts w:hint="eastAsia" w:ascii="宋体" w:hAnsi="宋体" w:eastAsia="宋体" w:cs="宋体"/>
                <w:sz w:val="24"/>
                <w:szCs w:val="24"/>
              </w:rPr>
            </w:pPr>
          </w:p>
        </w:tc>
        <w:tc>
          <w:tcPr>
            <w:tcW w:w="2380" w:type="dxa"/>
            <w:vAlign w:val="center"/>
          </w:tcPr>
          <w:p w14:paraId="5669B967">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二十六、抗疫特别国债安排的支出</w:t>
            </w:r>
          </w:p>
        </w:tc>
        <w:tc>
          <w:tcPr>
            <w:tcW w:w="380" w:type="dxa"/>
            <w:vAlign w:val="center"/>
          </w:tcPr>
          <w:p w14:paraId="763DD3DA">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58</w:t>
            </w:r>
          </w:p>
        </w:tc>
        <w:tc>
          <w:tcPr>
            <w:tcW w:w="1100" w:type="dxa"/>
            <w:vAlign w:val="center"/>
          </w:tcPr>
          <w:p w14:paraId="7F0DB1BB">
            <w:pPr>
              <w:spacing w:line="360" w:lineRule="auto"/>
              <w:rPr>
                <w:rFonts w:hint="eastAsia" w:ascii="宋体" w:hAnsi="宋体" w:eastAsia="宋体" w:cs="宋体"/>
                <w:sz w:val="24"/>
                <w:szCs w:val="24"/>
              </w:rPr>
            </w:pPr>
          </w:p>
        </w:tc>
        <w:tc>
          <w:tcPr>
            <w:tcW w:w="1100" w:type="dxa"/>
            <w:vAlign w:val="center"/>
          </w:tcPr>
          <w:p w14:paraId="7868707E">
            <w:pPr>
              <w:spacing w:line="360" w:lineRule="auto"/>
              <w:rPr>
                <w:rFonts w:hint="eastAsia" w:ascii="宋体" w:hAnsi="宋体" w:eastAsia="宋体" w:cs="宋体"/>
                <w:sz w:val="24"/>
                <w:szCs w:val="24"/>
              </w:rPr>
            </w:pPr>
          </w:p>
        </w:tc>
        <w:tc>
          <w:tcPr>
            <w:tcW w:w="1100" w:type="dxa"/>
            <w:vAlign w:val="center"/>
          </w:tcPr>
          <w:p w14:paraId="6CB5B253">
            <w:pPr>
              <w:spacing w:line="360" w:lineRule="auto"/>
              <w:rPr>
                <w:rFonts w:hint="eastAsia" w:ascii="宋体" w:hAnsi="宋体" w:eastAsia="宋体" w:cs="宋体"/>
                <w:sz w:val="24"/>
                <w:szCs w:val="24"/>
              </w:rPr>
            </w:pPr>
          </w:p>
        </w:tc>
        <w:tc>
          <w:tcPr>
            <w:tcW w:w="1112" w:type="dxa"/>
            <w:vAlign w:val="center"/>
          </w:tcPr>
          <w:p w14:paraId="18953223">
            <w:pPr>
              <w:spacing w:line="360" w:lineRule="auto"/>
              <w:rPr>
                <w:rFonts w:hint="eastAsia" w:ascii="宋体" w:hAnsi="宋体" w:eastAsia="宋体" w:cs="宋体"/>
                <w:sz w:val="24"/>
                <w:szCs w:val="24"/>
              </w:rPr>
            </w:pPr>
          </w:p>
        </w:tc>
      </w:tr>
      <w:tr w14:paraId="4C0A05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600A9D39">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本年收入合计</w:t>
            </w:r>
          </w:p>
        </w:tc>
        <w:tc>
          <w:tcPr>
            <w:tcW w:w="380" w:type="dxa"/>
            <w:vAlign w:val="center"/>
          </w:tcPr>
          <w:p w14:paraId="59314EEC">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27</w:t>
            </w:r>
          </w:p>
        </w:tc>
        <w:tc>
          <w:tcPr>
            <w:tcW w:w="1100" w:type="dxa"/>
            <w:vAlign w:val="center"/>
          </w:tcPr>
          <w:p w14:paraId="66B7F33E">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114.74</w:t>
            </w:r>
          </w:p>
        </w:tc>
        <w:tc>
          <w:tcPr>
            <w:tcW w:w="2380" w:type="dxa"/>
            <w:vAlign w:val="center"/>
          </w:tcPr>
          <w:p w14:paraId="52C4BA9F">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本年支出合计</w:t>
            </w:r>
          </w:p>
        </w:tc>
        <w:tc>
          <w:tcPr>
            <w:tcW w:w="380" w:type="dxa"/>
            <w:vAlign w:val="center"/>
          </w:tcPr>
          <w:p w14:paraId="078F5379">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59</w:t>
            </w:r>
          </w:p>
        </w:tc>
        <w:tc>
          <w:tcPr>
            <w:tcW w:w="1100" w:type="dxa"/>
            <w:vAlign w:val="center"/>
          </w:tcPr>
          <w:p w14:paraId="7900BBB9">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114.74</w:t>
            </w:r>
          </w:p>
        </w:tc>
        <w:tc>
          <w:tcPr>
            <w:tcW w:w="1100" w:type="dxa"/>
            <w:vAlign w:val="center"/>
          </w:tcPr>
          <w:p w14:paraId="37A12AEC">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114.74</w:t>
            </w:r>
          </w:p>
        </w:tc>
        <w:tc>
          <w:tcPr>
            <w:tcW w:w="1100" w:type="dxa"/>
            <w:vAlign w:val="center"/>
          </w:tcPr>
          <w:p w14:paraId="459546B8">
            <w:pPr>
              <w:spacing w:line="360" w:lineRule="auto"/>
              <w:rPr>
                <w:rFonts w:hint="eastAsia" w:ascii="宋体" w:hAnsi="宋体" w:eastAsia="宋体" w:cs="宋体"/>
                <w:sz w:val="24"/>
                <w:szCs w:val="24"/>
              </w:rPr>
            </w:pPr>
          </w:p>
        </w:tc>
        <w:tc>
          <w:tcPr>
            <w:tcW w:w="1112" w:type="dxa"/>
            <w:vAlign w:val="center"/>
          </w:tcPr>
          <w:p w14:paraId="2BD081A4">
            <w:pPr>
              <w:spacing w:line="360" w:lineRule="auto"/>
              <w:rPr>
                <w:rFonts w:hint="eastAsia" w:ascii="宋体" w:hAnsi="宋体" w:eastAsia="宋体" w:cs="宋体"/>
                <w:sz w:val="24"/>
                <w:szCs w:val="24"/>
              </w:rPr>
            </w:pPr>
          </w:p>
        </w:tc>
      </w:tr>
      <w:tr w14:paraId="6F54CE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2405201F">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年初财政拨款结转和结余</w:t>
            </w:r>
          </w:p>
        </w:tc>
        <w:tc>
          <w:tcPr>
            <w:tcW w:w="380" w:type="dxa"/>
            <w:vAlign w:val="center"/>
          </w:tcPr>
          <w:p w14:paraId="27A3F05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28</w:t>
            </w:r>
          </w:p>
        </w:tc>
        <w:tc>
          <w:tcPr>
            <w:tcW w:w="1100" w:type="dxa"/>
            <w:vAlign w:val="center"/>
          </w:tcPr>
          <w:p w14:paraId="126A254B">
            <w:pPr>
              <w:spacing w:line="360" w:lineRule="auto"/>
              <w:rPr>
                <w:rFonts w:hint="eastAsia" w:ascii="宋体" w:hAnsi="宋体" w:eastAsia="宋体" w:cs="宋体"/>
                <w:sz w:val="24"/>
                <w:szCs w:val="24"/>
              </w:rPr>
            </w:pPr>
          </w:p>
        </w:tc>
        <w:tc>
          <w:tcPr>
            <w:tcW w:w="2380" w:type="dxa"/>
            <w:vAlign w:val="center"/>
          </w:tcPr>
          <w:p w14:paraId="60F7D929">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年末财政拨款结转和结余</w:t>
            </w:r>
          </w:p>
        </w:tc>
        <w:tc>
          <w:tcPr>
            <w:tcW w:w="380" w:type="dxa"/>
            <w:vAlign w:val="center"/>
          </w:tcPr>
          <w:p w14:paraId="3C6394D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60</w:t>
            </w:r>
          </w:p>
        </w:tc>
        <w:tc>
          <w:tcPr>
            <w:tcW w:w="1100" w:type="dxa"/>
            <w:vAlign w:val="center"/>
          </w:tcPr>
          <w:p w14:paraId="11C9F6A3">
            <w:pPr>
              <w:spacing w:line="360" w:lineRule="auto"/>
              <w:rPr>
                <w:rFonts w:hint="eastAsia" w:ascii="宋体" w:hAnsi="宋体" w:eastAsia="宋体" w:cs="宋体"/>
                <w:sz w:val="24"/>
                <w:szCs w:val="24"/>
              </w:rPr>
            </w:pPr>
          </w:p>
        </w:tc>
        <w:tc>
          <w:tcPr>
            <w:tcW w:w="1100" w:type="dxa"/>
            <w:vAlign w:val="center"/>
          </w:tcPr>
          <w:p w14:paraId="12F712AC">
            <w:pPr>
              <w:spacing w:line="360" w:lineRule="auto"/>
              <w:rPr>
                <w:rFonts w:hint="eastAsia" w:ascii="宋体" w:hAnsi="宋体" w:eastAsia="宋体" w:cs="宋体"/>
                <w:sz w:val="24"/>
                <w:szCs w:val="24"/>
              </w:rPr>
            </w:pPr>
          </w:p>
        </w:tc>
        <w:tc>
          <w:tcPr>
            <w:tcW w:w="1100" w:type="dxa"/>
            <w:vAlign w:val="center"/>
          </w:tcPr>
          <w:p w14:paraId="67A386BD">
            <w:pPr>
              <w:spacing w:line="360" w:lineRule="auto"/>
              <w:rPr>
                <w:rFonts w:hint="eastAsia" w:ascii="宋体" w:hAnsi="宋体" w:eastAsia="宋体" w:cs="宋体"/>
                <w:sz w:val="24"/>
                <w:szCs w:val="24"/>
              </w:rPr>
            </w:pPr>
          </w:p>
        </w:tc>
        <w:tc>
          <w:tcPr>
            <w:tcW w:w="1112" w:type="dxa"/>
            <w:vAlign w:val="center"/>
          </w:tcPr>
          <w:p w14:paraId="14CEAEDE">
            <w:pPr>
              <w:spacing w:line="360" w:lineRule="auto"/>
              <w:rPr>
                <w:rFonts w:hint="eastAsia" w:ascii="宋体" w:hAnsi="宋体" w:eastAsia="宋体" w:cs="宋体"/>
                <w:sz w:val="24"/>
                <w:szCs w:val="24"/>
              </w:rPr>
            </w:pPr>
          </w:p>
        </w:tc>
      </w:tr>
      <w:tr w14:paraId="3443A1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175CAB49">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一般公共预算财政拨款</w:t>
            </w:r>
          </w:p>
        </w:tc>
        <w:tc>
          <w:tcPr>
            <w:tcW w:w="380" w:type="dxa"/>
            <w:vAlign w:val="center"/>
          </w:tcPr>
          <w:p w14:paraId="2A300499">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29</w:t>
            </w:r>
          </w:p>
        </w:tc>
        <w:tc>
          <w:tcPr>
            <w:tcW w:w="1100" w:type="dxa"/>
            <w:vAlign w:val="center"/>
          </w:tcPr>
          <w:p w14:paraId="1E77A112">
            <w:pPr>
              <w:spacing w:line="360" w:lineRule="auto"/>
              <w:rPr>
                <w:rFonts w:hint="eastAsia" w:ascii="宋体" w:hAnsi="宋体" w:eastAsia="宋体" w:cs="宋体"/>
                <w:sz w:val="24"/>
                <w:szCs w:val="24"/>
              </w:rPr>
            </w:pPr>
          </w:p>
        </w:tc>
        <w:tc>
          <w:tcPr>
            <w:tcW w:w="2380" w:type="dxa"/>
            <w:vAlign w:val="center"/>
          </w:tcPr>
          <w:p w14:paraId="3F9AC402">
            <w:pPr>
              <w:spacing w:line="360" w:lineRule="auto"/>
              <w:rPr>
                <w:rFonts w:hint="eastAsia" w:ascii="宋体" w:hAnsi="宋体" w:eastAsia="宋体" w:cs="宋体"/>
                <w:sz w:val="24"/>
                <w:szCs w:val="24"/>
              </w:rPr>
            </w:pPr>
          </w:p>
        </w:tc>
        <w:tc>
          <w:tcPr>
            <w:tcW w:w="380" w:type="dxa"/>
            <w:vAlign w:val="center"/>
          </w:tcPr>
          <w:p w14:paraId="1D0BF95D">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61</w:t>
            </w:r>
          </w:p>
        </w:tc>
        <w:tc>
          <w:tcPr>
            <w:tcW w:w="1100" w:type="dxa"/>
            <w:vAlign w:val="center"/>
          </w:tcPr>
          <w:p w14:paraId="710C307B">
            <w:pPr>
              <w:spacing w:line="360" w:lineRule="auto"/>
              <w:rPr>
                <w:rFonts w:hint="eastAsia" w:ascii="宋体" w:hAnsi="宋体" w:eastAsia="宋体" w:cs="宋体"/>
                <w:sz w:val="24"/>
                <w:szCs w:val="24"/>
              </w:rPr>
            </w:pPr>
          </w:p>
        </w:tc>
        <w:tc>
          <w:tcPr>
            <w:tcW w:w="1100" w:type="dxa"/>
            <w:vAlign w:val="center"/>
          </w:tcPr>
          <w:p w14:paraId="5E38966D">
            <w:pPr>
              <w:spacing w:line="360" w:lineRule="auto"/>
              <w:rPr>
                <w:rFonts w:hint="eastAsia" w:ascii="宋体" w:hAnsi="宋体" w:eastAsia="宋体" w:cs="宋体"/>
                <w:sz w:val="24"/>
                <w:szCs w:val="24"/>
              </w:rPr>
            </w:pPr>
          </w:p>
        </w:tc>
        <w:tc>
          <w:tcPr>
            <w:tcW w:w="1100" w:type="dxa"/>
            <w:vAlign w:val="center"/>
          </w:tcPr>
          <w:p w14:paraId="2EEE2536">
            <w:pPr>
              <w:spacing w:line="360" w:lineRule="auto"/>
              <w:rPr>
                <w:rFonts w:hint="eastAsia" w:ascii="宋体" w:hAnsi="宋体" w:eastAsia="宋体" w:cs="宋体"/>
                <w:sz w:val="24"/>
                <w:szCs w:val="24"/>
              </w:rPr>
            </w:pPr>
          </w:p>
        </w:tc>
        <w:tc>
          <w:tcPr>
            <w:tcW w:w="1112" w:type="dxa"/>
            <w:vAlign w:val="center"/>
          </w:tcPr>
          <w:p w14:paraId="473F5A77">
            <w:pPr>
              <w:spacing w:line="360" w:lineRule="auto"/>
              <w:rPr>
                <w:rFonts w:hint="eastAsia" w:ascii="宋体" w:hAnsi="宋体" w:eastAsia="宋体" w:cs="宋体"/>
                <w:sz w:val="24"/>
                <w:szCs w:val="24"/>
              </w:rPr>
            </w:pPr>
          </w:p>
        </w:tc>
      </w:tr>
      <w:tr w14:paraId="1CEA07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18628903">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政府性基金预算财政拨款</w:t>
            </w:r>
          </w:p>
        </w:tc>
        <w:tc>
          <w:tcPr>
            <w:tcW w:w="380" w:type="dxa"/>
            <w:vAlign w:val="center"/>
          </w:tcPr>
          <w:p w14:paraId="609448BD">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w:t>
            </w:r>
          </w:p>
        </w:tc>
        <w:tc>
          <w:tcPr>
            <w:tcW w:w="1100" w:type="dxa"/>
            <w:vAlign w:val="center"/>
          </w:tcPr>
          <w:p w14:paraId="164D613F">
            <w:pPr>
              <w:spacing w:line="360" w:lineRule="auto"/>
              <w:rPr>
                <w:rFonts w:hint="eastAsia" w:ascii="宋体" w:hAnsi="宋体" w:eastAsia="宋体" w:cs="宋体"/>
                <w:sz w:val="24"/>
                <w:szCs w:val="24"/>
              </w:rPr>
            </w:pPr>
          </w:p>
        </w:tc>
        <w:tc>
          <w:tcPr>
            <w:tcW w:w="2380" w:type="dxa"/>
            <w:vAlign w:val="center"/>
          </w:tcPr>
          <w:p w14:paraId="6F224A35">
            <w:pPr>
              <w:spacing w:line="360" w:lineRule="auto"/>
              <w:rPr>
                <w:rFonts w:hint="eastAsia" w:ascii="宋体" w:hAnsi="宋体" w:eastAsia="宋体" w:cs="宋体"/>
                <w:sz w:val="24"/>
                <w:szCs w:val="24"/>
              </w:rPr>
            </w:pPr>
          </w:p>
        </w:tc>
        <w:tc>
          <w:tcPr>
            <w:tcW w:w="380" w:type="dxa"/>
            <w:vAlign w:val="center"/>
          </w:tcPr>
          <w:p w14:paraId="36324B80">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62</w:t>
            </w:r>
          </w:p>
        </w:tc>
        <w:tc>
          <w:tcPr>
            <w:tcW w:w="1100" w:type="dxa"/>
            <w:vAlign w:val="center"/>
          </w:tcPr>
          <w:p w14:paraId="67565574">
            <w:pPr>
              <w:spacing w:line="360" w:lineRule="auto"/>
              <w:rPr>
                <w:rFonts w:hint="eastAsia" w:ascii="宋体" w:hAnsi="宋体" w:eastAsia="宋体" w:cs="宋体"/>
                <w:sz w:val="24"/>
                <w:szCs w:val="24"/>
              </w:rPr>
            </w:pPr>
          </w:p>
        </w:tc>
        <w:tc>
          <w:tcPr>
            <w:tcW w:w="1100" w:type="dxa"/>
            <w:vAlign w:val="center"/>
          </w:tcPr>
          <w:p w14:paraId="3B7F5980">
            <w:pPr>
              <w:spacing w:line="360" w:lineRule="auto"/>
              <w:rPr>
                <w:rFonts w:hint="eastAsia" w:ascii="宋体" w:hAnsi="宋体" w:eastAsia="宋体" w:cs="宋体"/>
                <w:sz w:val="24"/>
                <w:szCs w:val="24"/>
              </w:rPr>
            </w:pPr>
          </w:p>
        </w:tc>
        <w:tc>
          <w:tcPr>
            <w:tcW w:w="1100" w:type="dxa"/>
            <w:vAlign w:val="center"/>
          </w:tcPr>
          <w:p w14:paraId="796A619C">
            <w:pPr>
              <w:spacing w:line="360" w:lineRule="auto"/>
              <w:rPr>
                <w:rFonts w:hint="eastAsia" w:ascii="宋体" w:hAnsi="宋体" w:eastAsia="宋体" w:cs="宋体"/>
                <w:sz w:val="24"/>
                <w:szCs w:val="24"/>
              </w:rPr>
            </w:pPr>
          </w:p>
        </w:tc>
        <w:tc>
          <w:tcPr>
            <w:tcW w:w="1112" w:type="dxa"/>
            <w:vAlign w:val="center"/>
          </w:tcPr>
          <w:p w14:paraId="1E64F1C4">
            <w:pPr>
              <w:spacing w:line="360" w:lineRule="auto"/>
              <w:rPr>
                <w:rFonts w:hint="eastAsia" w:ascii="宋体" w:hAnsi="宋体" w:eastAsia="宋体" w:cs="宋体"/>
                <w:sz w:val="24"/>
                <w:szCs w:val="24"/>
              </w:rPr>
            </w:pPr>
          </w:p>
        </w:tc>
      </w:tr>
      <w:tr w14:paraId="5671D1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5309C3A4">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国有资本经营预算财政拨款</w:t>
            </w:r>
          </w:p>
        </w:tc>
        <w:tc>
          <w:tcPr>
            <w:tcW w:w="380" w:type="dxa"/>
            <w:vAlign w:val="center"/>
          </w:tcPr>
          <w:p w14:paraId="7D1DF24D">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w:t>
            </w:r>
          </w:p>
        </w:tc>
        <w:tc>
          <w:tcPr>
            <w:tcW w:w="1100" w:type="dxa"/>
            <w:vAlign w:val="center"/>
          </w:tcPr>
          <w:p w14:paraId="5B67C6CC">
            <w:pPr>
              <w:spacing w:line="360" w:lineRule="auto"/>
              <w:rPr>
                <w:rFonts w:hint="eastAsia" w:ascii="宋体" w:hAnsi="宋体" w:eastAsia="宋体" w:cs="宋体"/>
                <w:sz w:val="24"/>
                <w:szCs w:val="24"/>
              </w:rPr>
            </w:pPr>
          </w:p>
        </w:tc>
        <w:tc>
          <w:tcPr>
            <w:tcW w:w="2380" w:type="dxa"/>
            <w:vAlign w:val="center"/>
          </w:tcPr>
          <w:p w14:paraId="6B8F0AF2">
            <w:pPr>
              <w:spacing w:line="360" w:lineRule="auto"/>
              <w:rPr>
                <w:rFonts w:hint="eastAsia" w:ascii="宋体" w:hAnsi="宋体" w:eastAsia="宋体" w:cs="宋体"/>
                <w:sz w:val="24"/>
                <w:szCs w:val="24"/>
              </w:rPr>
            </w:pPr>
          </w:p>
        </w:tc>
        <w:tc>
          <w:tcPr>
            <w:tcW w:w="380" w:type="dxa"/>
            <w:vAlign w:val="center"/>
          </w:tcPr>
          <w:p w14:paraId="44996B1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63</w:t>
            </w:r>
          </w:p>
        </w:tc>
        <w:tc>
          <w:tcPr>
            <w:tcW w:w="1100" w:type="dxa"/>
            <w:vAlign w:val="center"/>
          </w:tcPr>
          <w:p w14:paraId="38969EA7">
            <w:pPr>
              <w:spacing w:line="360" w:lineRule="auto"/>
              <w:rPr>
                <w:rFonts w:hint="eastAsia" w:ascii="宋体" w:hAnsi="宋体" w:eastAsia="宋体" w:cs="宋体"/>
                <w:sz w:val="24"/>
                <w:szCs w:val="24"/>
              </w:rPr>
            </w:pPr>
          </w:p>
        </w:tc>
        <w:tc>
          <w:tcPr>
            <w:tcW w:w="1100" w:type="dxa"/>
            <w:vAlign w:val="center"/>
          </w:tcPr>
          <w:p w14:paraId="52C09241">
            <w:pPr>
              <w:spacing w:line="360" w:lineRule="auto"/>
              <w:rPr>
                <w:rFonts w:hint="eastAsia" w:ascii="宋体" w:hAnsi="宋体" w:eastAsia="宋体" w:cs="宋体"/>
                <w:sz w:val="24"/>
                <w:szCs w:val="24"/>
              </w:rPr>
            </w:pPr>
          </w:p>
        </w:tc>
        <w:tc>
          <w:tcPr>
            <w:tcW w:w="1100" w:type="dxa"/>
            <w:vAlign w:val="center"/>
          </w:tcPr>
          <w:p w14:paraId="09649F27">
            <w:pPr>
              <w:spacing w:line="360" w:lineRule="auto"/>
              <w:rPr>
                <w:rFonts w:hint="eastAsia" w:ascii="宋体" w:hAnsi="宋体" w:eastAsia="宋体" w:cs="宋体"/>
                <w:sz w:val="24"/>
                <w:szCs w:val="24"/>
              </w:rPr>
            </w:pPr>
          </w:p>
        </w:tc>
        <w:tc>
          <w:tcPr>
            <w:tcW w:w="1112" w:type="dxa"/>
            <w:vAlign w:val="center"/>
          </w:tcPr>
          <w:p w14:paraId="77BD09EC">
            <w:pPr>
              <w:spacing w:line="360" w:lineRule="auto"/>
              <w:rPr>
                <w:rFonts w:hint="eastAsia" w:ascii="宋体" w:hAnsi="宋体" w:eastAsia="宋体" w:cs="宋体"/>
                <w:sz w:val="24"/>
                <w:szCs w:val="24"/>
              </w:rPr>
            </w:pPr>
          </w:p>
        </w:tc>
      </w:tr>
      <w:tr w14:paraId="4516EA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6B286B1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总计</w:t>
            </w:r>
          </w:p>
        </w:tc>
        <w:tc>
          <w:tcPr>
            <w:tcW w:w="380" w:type="dxa"/>
            <w:vAlign w:val="center"/>
          </w:tcPr>
          <w:p w14:paraId="52443E7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32</w:t>
            </w:r>
          </w:p>
        </w:tc>
        <w:tc>
          <w:tcPr>
            <w:tcW w:w="1100" w:type="dxa"/>
            <w:vAlign w:val="center"/>
          </w:tcPr>
          <w:p w14:paraId="194118A8">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114.74</w:t>
            </w:r>
          </w:p>
        </w:tc>
        <w:tc>
          <w:tcPr>
            <w:tcW w:w="2380" w:type="dxa"/>
            <w:vAlign w:val="center"/>
          </w:tcPr>
          <w:p w14:paraId="48143B71">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总计</w:t>
            </w:r>
          </w:p>
        </w:tc>
        <w:tc>
          <w:tcPr>
            <w:tcW w:w="380" w:type="dxa"/>
            <w:vAlign w:val="center"/>
          </w:tcPr>
          <w:p w14:paraId="5BAD6F5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64</w:t>
            </w:r>
          </w:p>
        </w:tc>
        <w:tc>
          <w:tcPr>
            <w:tcW w:w="1100" w:type="dxa"/>
            <w:vAlign w:val="center"/>
          </w:tcPr>
          <w:p w14:paraId="7B240A90">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114.74</w:t>
            </w:r>
          </w:p>
        </w:tc>
        <w:tc>
          <w:tcPr>
            <w:tcW w:w="1100" w:type="dxa"/>
            <w:vAlign w:val="center"/>
          </w:tcPr>
          <w:p w14:paraId="3C28B8E6">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114.74</w:t>
            </w:r>
          </w:p>
        </w:tc>
        <w:tc>
          <w:tcPr>
            <w:tcW w:w="1100" w:type="dxa"/>
            <w:vAlign w:val="center"/>
          </w:tcPr>
          <w:p w14:paraId="00C68377">
            <w:pPr>
              <w:spacing w:line="360" w:lineRule="auto"/>
              <w:rPr>
                <w:rFonts w:hint="eastAsia" w:ascii="宋体" w:hAnsi="宋体" w:eastAsia="宋体" w:cs="宋体"/>
                <w:sz w:val="24"/>
                <w:szCs w:val="24"/>
              </w:rPr>
            </w:pPr>
          </w:p>
        </w:tc>
        <w:tc>
          <w:tcPr>
            <w:tcW w:w="1112" w:type="dxa"/>
            <w:vAlign w:val="center"/>
          </w:tcPr>
          <w:p w14:paraId="5A958F21">
            <w:pPr>
              <w:spacing w:line="360" w:lineRule="auto"/>
              <w:rPr>
                <w:rFonts w:hint="eastAsia" w:ascii="宋体" w:hAnsi="宋体" w:eastAsia="宋体" w:cs="宋体"/>
                <w:sz w:val="24"/>
                <w:szCs w:val="24"/>
              </w:rPr>
            </w:pPr>
          </w:p>
        </w:tc>
      </w:tr>
      <w:tr w14:paraId="39B2B4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2" w:hRule="exact"/>
          <w:jc w:val="center"/>
        </w:trPr>
        <w:tc>
          <w:tcPr>
            <w:tcW w:w="2120" w:type="dxa"/>
            <w:gridSpan w:val="8"/>
            <w:tcBorders>
              <w:left w:val="single" w:color="FFFFFF" w:sz="4" w:space="0"/>
              <w:bottom w:val="single" w:color="FFFFFF" w:sz="4" w:space="0"/>
              <w:right w:val="single" w:color="FFFFFF" w:sz="4" w:space="0"/>
              <w:insideH w:val="single" w:sz="4" w:space="0"/>
              <w:insideV w:val="single" w:sz="4" w:space="0"/>
            </w:tcBorders>
            <w:vAlign w:val="center"/>
          </w:tcPr>
          <w:p w14:paraId="719D9163">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注：本表反映部门本年度一般公共预算财政拨款、政府性基金预算财政拨款和国有资本经营预算财政拨款的总收支和年末结转结余情况。</w:t>
            </w:r>
          </w:p>
        </w:tc>
        <w:tc>
          <w:tcPr>
            <w:tcW w:w="1112" w:type="dxa"/>
            <w:tcBorders>
              <w:left w:val="single" w:color="FFFFFF" w:sz="4" w:space="0"/>
              <w:bottom w:val="single" w:color="FFFFFF" w:sz="4" w:space="0"/>
              <w:right w:val="single" w:color="FFFFFF" w:sz="4" w:space="0"/>
              <w:insideH w:val="single" w:sz="4" w:space="0"/>
              <w:insideV w:val="single" w:sz="4" w:space="0"/>
            </w:tcBorders>
            <w:vAlign w:val="center"/>
          </w:tcPr>
          <w:p w14:paraId="1EBD1DED">
            <w:pPr>
              <w:spacing w:line="360" w:lineRule="auto"/>
              <w:rPr>
                <w:rFonts w:hint="eastAsia" w:ascii="宋体" w:hAnsi="宋体" w:eastAsia="宋体" w:cs="宋体"/>
                <w:sz w:val="24"/>
                <w:szCs w:val="24"/>
              </w:rPr>
            </w:pPr>
          </w:p>
        </w:tc>
      </w:tr>
      <w:tr w14:paraId="03923E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2" w:hRule="exact"/>
          <w:jc w:val="center"/>
        </w:trPr>
        <w:tc>
          <w:tcPr>
            <w:tcW w:w="212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4AB69ED3">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c>
          <w:tcPr>
            <w:tcW w:w="1112" w:type="dxa"/>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3A06573A">
            <w:pPr>
              <w:spacing w:line="360" w:lineRule="auto"/>
              <w:rPr>
                <w:rFonts w:hint="eastAsia" w:ascii="宋体" w:hAnsi="宋体" w:eastAsia="宋体" w:cs="宋体"/>
                <w:sz w:val="24"/>
                <w:szCs w:val="24"/>
              </w:rPr>
            </w:pPr>
          </w:p>
        </w:tc>
      </w:tr>
      <w:tr w14:paraId="715EDB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2" w:hRule="exact"/>
          <w:jc w:val="center"/>
        </w:trPr>
        <w:tc>
          <w:tcPr>
            <w:tcW w:w="212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496CC7F6">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c>
          <w:tcPr>
            <w:tcW w:w="1112" w:type="dxa"/>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447FCCA6">
            <w:pPr>
              <w:spacing w:line="360" w:lineRule="auto"/>
              <w:rPr>
                <w:rFonts w:hint="eastAsia" w:ascii="宋体" w:hAnsi="宋体" w:eastAsia="宋体" w:cs="宋体"/>
                <w:sz w:val="24"/>
                <w:szCs w:val="24"/>
              </w:rPr>
            </w:pPr>
          </w:p>
        </w:tc>
      </w:tr>
    </w:tbl>
    <w:p w14:paraId="7AACCED6">
      <w:pPr>
        <w:snapToGrid w:val="0"/>
        <w:spacing w:before="0" w:after="0" w:line="360" w:lineRule="auto"/>
        <w:rPr>
          <w:rFonts w:hint="eastAsia" w:ascii="宋体" w:hAnsi="宋体" w:eastAsia="宋体" w:cs="宋体"/>
          <w:sz w:val="24"/>
          <w:szCs w:val="24"/>
        </w:rPr>
        <w:sectPr>
          <w:pgSz w:w="11906" w:h="16838"/>
          <w:pgMar w:top="567" w:right="567" w:bottom="0" w:left="567" w:header="851" w:footer="992" w:gutter="0"/>
          <w:cols w:space="720" w:num="1"/>
          <w:docGrid w:type="lines" w:linePitch="312" w:charSpace="0"/>
        </w:sectPr>
      </w:pPr>
      <w:r>
        <w:rPr>
          <w:rFonts w:hint="eastAsia" w:ascii="宋体" w:hAnsi="宋体" w:eastAsia="宋体" w:cs="宋体"/>
          <w:sz w:val="24"/>
          <w:szCs w:val="24"/>
        </w:rPr>
        <w:t xml:space="preserve"> </w:t>
      </w:r>
    </w:p>
    <w:p w14:paraId="35478180">
      <w:pPr>
        <w:widowControl/>
        <w:spacing w:line="360" w:lineRule="auto"/>
        <w:jc w:val="center"/>
        <w:outlineLvl w:val="1"/>
        <w:rPr>
          <w:rFonts w:hint="eastAsia" w:ascii="宋体" w:hAnsi="宋体" w:eastAsia="宋体" w:cs="宋体"/>
          <w:sz w:val="24"/>
          <w:szCs w:val="24"/>
        </w:rPr>
      </w:pPr>
      <w:r>
        <w:rPr>
          <w:rFonts w:hint="eastAsia" w:ascii="宋体" w:hAnsi="宋体" w:eastAsia="宋体" w:cs="宋体"/>
          <w:sz w:val="24"/>
          <w:szCs w:val="24"/>
        </w:rPr>
        <w:t>一般公共预算财政拨款支出决算表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5155A90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4DBBB9B4">
            <w:pPr>
              <w:spacing w:line="360" w:lineRule="auto"/>
              <w:jc w:val="right"/>
              <w:rPr>
                <w:rFonts w:hint="eastAsia" w:ascii="宋体" w:hAnsi="宋体" w:eastAsia="宋体" w:cs="宋体"/>
                <w:sz w:val="24"/>
                <w:szCs w:val="24"/>
              </w:rPr>
            </w:pPr>
            <w:r>
              <w:rPr>
                <w:rFonts w:hint="eastAsia" w:ascii="宋体" w:hAnsi="宋体" w:eastAsia="宋体" w:cs="宋体"/>
                <w:sz w:val="24"/>
                <w:szCs w:val="24"/>
              </w:rPr>
              <w:t>公开05表</w:t>
            </w:r>
          </w:p>
        </w:tc>
      </w:tr>
      <w:tr w14:paraId="55CD494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6501D2F4">
            <w:pPr>
              <w:spacing w:line="360" w:lineRule="auto"/>
              <w:jc w:val="left"/>
              <w:rPr>
                <w:rFonts w:hint="eastAsia" w:ascii="宋体" w:hAnsi="宋体" w:eastAsia="宋体" w:cs="宋体"/>
                <w:sz w:val="24"/>
                <w:szCs w:val="24"/>
              </w:rPr>
            </w:pPr>
            <w:r>
              <w:rPr>
                <w:rFonts w:hint="eastAsia" w:ascii="宋体" w:hAnsi="宋体" w:eastAsia="宋体" w:cs="宋体"/>
                <w:sz w:val="24"/>
                <w:szCs w:val="24"/>
              </w:rPr>
              <w:t>单位：辽宁省本溪市南芬区统计局（本级）</w:t>
            </w:r>
          </w:p>
        </w:tc>
        <w:tc>
          <w:tcPr>
            <w:tcW w:w="2000" w:type="dxa"/>
          </w:tcPr>
          <w:p w14:paraId="33443CB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63D6B73E">
            <w:pPr>
              <w:spacing w:line="360" w:lineRule="auto"/>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1F4246C3">
      <w:pPr>
        <w:snapToGrid w:val="0"/>
        <w:spacing w:before="0" w:after="0" w:line="36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020"/>
        <w:gridCol w:w="3400"/>
        <w:gridCol w:w="2120"/>
        <w:gridCol w:w="2120"/>
        <w:gridCol w:w="2112"/>
      </w:tblGrid>
      <w:tr w14:paraId="4A74A1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gridSpan w:val="2"/>
            <w:vAlign w:val="center"/>
          </w:tcPr>
          <w:p w14:paraId="3DA25EF0">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2120" w:type="dxa"/>
            <w:gridSpan w:val="3"/>
            <w:vAlign w:val="center"/>
          </w:tcPr>
          <w:p w14:paraId="10700D23">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本年支出</w:t>
            </w:r>
          </w:p>
        </w:tc>
      </w:tr>
      <w:tr w14:paraId="50F124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58" w:hRule="exact"/>
          <w:jc w:val="center"/>
        </w:trPr>
        <w:tc>
          <w:tcPr>
            <w:tcW w:w="340" w:type="dxa"/>
            <w:vMerge w:val="restart"/>
            <w:vAlign w:val="center"/>
          </w:tcPr>
          <w:p w14:paraId="384B693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功能分类科目编码</w:t>
            </w:r>
          </w:p>
        </w:tc>
        <w:tc>
          <w:tcPr>
            <w:tcW w:w="3400" w:type="dxa"/>
            <w:vMerge w:val="restart"/>
            <w:vAlign w:val="center"/>
          </w:tcPr>
          <w:p w14:paraId="5C7C81F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2120" w:type="dxa"/>
            <w:vMerge w:val="restart"/>
            <w:vAlign w:val="center"/>
          </w:tcPr>
          <w:p w14:paraId="2B286881">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小计</w:t>
            </w:r>
          </w:p>
        </w:tc>
        <w:tc>
          <w:tcPr>
            <w:tcW w:w="2120" w:type="dxa"/>
            <w:vMerge w:val="restart"/>
            <w:vAlign w:val="center"/>
          </w:tcPr>
          <w:p w14:paraId="47A3A0C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基本支出</w:t>
            </w:r>
          </w:p>
        </w:tc>
        <w:tc>
          <w:tcPr>
            <w:tcW w:w="2112" w:type="dxa"/>
            <w:vMerge w:val="restart"/>
            <w:vAlign w:val="center"/>
          </w:tcPr>
          <w:p w14:paraId="142BBDD1">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项目支出</w:t>
            </w:r>
          </w:p>
        </w:tc>
      </w:tr>
      <w:tr w14:paraId="59C9C8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12" w:hRule="exact"/>
          <w:jc w:val="center"/>
        </w:trPr>
        <w:tc>
          <w:tcPr>
            <w:tcW w:w="340" w:type="dxa"/>
            <w:vMerge w:val="continue"/>
            <w:vAlign w:val="center"/>
          </w:tcPr>
          <w:p w14:paraId="2944C669">
            <w:pPr>
              <w:spacing w:line="360" w:lineRule="auto"/>
              <w:rPr>
                <w:rFonts w:hint="eastAsia" w:ascii="宋体" w:hAnsi="宋体" w:eastAsia="宋体" w:cs="宋体"/>
                <w:sz w:val="24"/>
                <w:szCs w:val="24"/>
              </w:rPr>
            </w:pPr>
          </w:p>
        </w:tc>
        <w:tc>
          <w:tcPr>
            <w:tcW w:w="3400" w:type="dxa"/>
            <w:vMerge w:val="continue"/>
            <w:vAlign w:val="center"/>
          </w:tcPr>
          <w:p w14:paraId="50D3BCD0">
            <w:pPr>
              <w:spacing w:line="360" w:lineRule="auto"/>
              <w:rPr>
                <w:rFonts w:hint="eastAsia" w:ascii="宋体" w:hAnsi="宋体" w:eastAsia="宋体" w:cs="宋体"/>
                <w:sz w:val="24"/>
                <w:szCs w:val="24"/>
              </w:rPr>
            </w:pPr>
          </w:p>
        </w:tc>
        <w:tc>
          <w:tcPr>
            <w:tcW w:w="2120" w:type="dxa"/>
            <w:vMerge w:val="continue"/>
            <w:vAlign w:val="center"/>
          </w:tcPr>
          <w:p w14:paraId="1A8336AC">
            <w:pPr>
              <w:spacing w:line="360" w:lineRule="auto"/>
              <w:rPr>
                <w:rFonts w:hint="eastAsia" w:ascii="宋体" w:hAnsi="宋体" w:eastAsia="宋体" w:cs="宋体"/>
                <w:sz w:val="24"/>
                <w:szCs w:val="24"/>
              </w:rPr>
            </w:pPr>
          </w:p>
        </w:tc>
        <w:tc>
          <w:tcPr>
            <w:tcW w:w="2120" w:type="dxa"/>
            <w:vMerge w:val="continue"/>
            <w:vAlign w:val="center"/>
          </w:tcPr>
          <w:p w14:paraId="3109FD28">
            <w:pPr>
              <w:spacing w:line="360" w:lineRule="auto"/>
              <w:rPr>
                <w:rFonts w:hint="eastAsia" w:ascii="宋体" w:hAnsi="宋体" w:eastAsia="宋体" w:cs="宋体"/>
                <w:sz w:val="24"/>
                <w:szCs w:val="24"/>
              </w:rPr>
            </w:pPr>
          </w:p>
        </w:tc>
        <w:tc>
          <w:tcPr>
            <w:tcW w:w="2112" w:type="dxa"/>
            <w:vMerge w:val="continue"/>
            <w:vAlign w:val="center"/>
          </w:tcPr>
          <w:p w14:paraId="37FFCE3A">
            <w:pPr>
              <w:spacing w:line="360" w:lineRule="auto"/>
              <w:rPr>
                <w:rFonts w:hint="eastAsia" w:ascii="宋体" w:hAnsi="宋体" w:eastAsia="宋体" w:cs="宋体"/>
                <w:sz w:val="24"/>
                <w:szCs w:val="24"/>
              </w:rPr>
            </w:pPr>
          </w:p>
        </w:tc>
      </w:tr>
      <w:tr w14:paraId="024A71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58" w:hRule="exact"/>
          <w:jc w:val="center"/>
        </w:trPr>
        <w:tc>
          <w:tcPr>
            <w:tcW w:w="340" w:type="dxa"/>
            <w:vMerge w:val="continue"/>
            <w:vAlign w:val="center"/>
          </w:tcPr>
          <w:p w14:paraId="5B6CB62B">
            <w:pPr>
              <w:spacing w:line="360" w:lineRule="auto"/>
              <w:rPr>
                <w:rFonts w:hint="eastAsia" w:ascii="宋体" w:hAnsi="宋体" w:eastAsia="宋体" w:cs="宋体"/>
                <w:sz w:val="24"/>
                <w:szCs w:val="24"/>
              </w:rPr>
            </w:pPr>
          </w:p>
        </w:tc>
        <w:tc>
          <w:tcPr>
            <w:tcW w:w="3400" w:type="dxa"/>
            <w:vMerge w:val="continue"/>
            <w:vAlign w:val="center"/>
          </w:tcPr>
          <w:p w14:paraId="700701F1">
            <w:pPr>
              <w:spacing w:line="360" w:lineRule="auto"/>
              <w:rPr>
                <w:rFonts w:hint="eastAsia" w:ascii="宋体" w:hAnsi="宋体" w:eastAsia="宋体" w:cs="宋体"/>
                <w:sz w:val="24"/>
                <w:szCs w:val="24"/>
              </w:rPr>
            </w:pPr>
          </w:p>
        </w:tc>
        <w:tc>
          <w:tcPr>
            <w:tcW w:w="2120" w:type="dxa"/>
            <w:vMerge w:val="continue"/>
            <w:vAlign w:val="center"/>
          </w:tcPr>
          <w:p w14:paraId="4A4E3093">
            <w:pPr>
              <w:spacing w:line="360" w:lineRule="auto"/>
              <w:rPr>
                <w:rFonts w:hint="eastAsia" w:ascii="宋体" w:hAnsi="宋体" w:eastAsia="宋体" w:cs="宋体"/>
                <w:sz w:val="24"/>
                <w:szCs w:val="24"/>
              </w:rPr>
            </w:pPr>
          </w:p>
        </w:tc>
        <w:tc>
          <w:tcPr>
            <w:tcW w:w="2120" w:type="dxa"/>
            <w:vMerge w:val="continue"/>
            <w:vAlign w:val="center"/>
          </w:tcPr>
          <w:p w14:paraId="0ECA0CCD">
            <w:pPr>
              <w:spacing w:line="360" w:lineRule="auto"/>
              <w:rPr>
                <w:rFonts w:hint="eastAsia" w:ascii="宋体" w:hAnsi="宋体" w:eastAsia="宋体" w:cs="宋体"/>
                <w:sz w:val="24"/>
                <w:szCs w:val="24"/>
              </w:rPr>
            </w:pPr>
          </w:p>
        </w:tc>
        <w:tc>
          <w:tcPr>
            <w:tcW w:w="2112" w:type="dxa"/>
            <w:vMerge w:val="continue"/>
            <w:vAlign w:val="center"/>
          </w:tcPr>
          <w:p w14:paraId="294E5F88">
            <w:pPr>
              <w:spacing w:line="360" w:lineRule="auto"/>
              <w:rPr>
                <w:rFonts w:hint="eastAsia" w:ascii="宋体" w:hAnsi="宋体" w:eastAsia="宋体" w:cs="宋体"/>
                <w:sz w:val="24"/>
                <w:szCs w:val="24"/>
              </w:rPr>
            </w:pPr>
          </w:p>
        </w:tc>
      </w:tr>
      <w:tr w14:paraId="76EEAE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gridSpan w:val="2"/>
            <w:vAlign w:val="center"/>
          </w:tcPr>
          <w:p w14:paraId="6CAA89A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2120" w:type="dxa"/>
            <w:vAlign w:val="center"/>
          </w:tcPr>
          <w:p w14:paraId="1C8A20D7">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2120" w:type="dxa"/>
            <w:vAlign w:val="center"/>
          </w:tcPr>
          <w:p w14:paraId="3C74832F">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2112" w:type="dxa"/>
            <w:vAlign w:val="center"/>
          </w:tcPr>
          <w:p w14:paraId="03CB1A9F">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r>
      <w:tr w14:paraId="50BC0A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gridSpan w:val="2"/>
            <w:vAlign w:val="center"/>
          </w:tcPr>
          <w:p w14:paraId="3B9359AF">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2120" w:type="dxa"/>
            <w:vAlign w:val="center"/>
          </w:tcPr>
          <w:p w14:paraId="2E81DFB0">
            <w:pPr>
              <w:spacing w:line="360" w:lineRule="auto"/>
              <w:jc w:val="right"/>
              <w:rPr>
                <w:rFonts w:hint="eastAsia" w:ascii="宋体" w:hAnsi="宋体" w:eastAsia="宋体" w:cs="宋体"/>
                <w:sz w:val="24"/>
                <w:szCs w:val="24"/>
              </w:rPr>
            </w:pPr>
            <w:r>
              <w:rPr>
                <w:rFonts w:hint="eastAsia" w:ascii="宋体" w:hAnsi="宋体" w:eastAsia="宋体" w:cs="宋体"/>
                <w:b/>
                <w:i w:val="0"/>
                <w:color w:val="000000"/>
                <w:sz w:val="24"/>
                <w:szCs w:val="24"/>
              </w:rPr>
              <w:t>114.74</w:t>
            </w:r>
          </w:p>
        </w:tc>
        <w:tc>
          <w:tcPr>
            <w:tcW w:w="2120" w:type="dxa"/>
            <w:vAlign w:val="center"/>
          </w:tcPr>
          <w:p w14:paraId="11CC5E99">
            <w:pPr>
              <w:spacing w:line="360" w:lineRule="auto"/>
              <w:jc w:val="right"/>
              <w:rPr>
                <w:rFonts w:hint="eastAsia" w:ascii="宋体" w:hAnsi="宋体" w:eastAsia="宋体" w:cs="宋体"/>
                <w:sz w:val="24"/>
                <w:szCs w:val="24"/>
              </w:rPr>
            </w:pPr>
            <w:r>
              <w:rPr>
                <w:rFonts w:hint="eastAsia" w:ascii="宋体" w:hAnsi="宋体" w:eastAsia="宋体" w:cs="宋体"/>
                <w:b/>
                <w:i w:val="0"/>
                <w:color w:val="000000"/>
                <w:sz w:val="24"/>
                <w:szCs w:val="24"/>
              </w:rPr>
              <w:t>47.87</w:t>
            </w:r>
          </w:p>
        </w:tc>
        <w:tc>
          <w:tcPr>
            <w:tcW w:w="2112" w:type="dxa"/>
            <w:vAlign w:val="center"/>
          </w:tcPr>
          <w:p w14:paraId="767EC9A7">
            <w:pPr>
              <w:spacing w:line="360" w:lineRule="auto"/>
              <w:jc w:val="right"/>
              <w:rPr>
                <w:rFonts w:hint="eastAsia" w:ascii="宋体" w:hAnsi="宋体" w:eastAsia="宋体" w:cs="宋体"/>
                <w:sz w:val="24"/>
                <w:szCs w:val="24"/>
              </w:rPr>
            </w:pPr>
            <w:r>
              <w:rPr>
                <w:rFonts w:hint="eastAsia" w:ascii="宋体" w:hAnsi="宋体" w:eastAsia="宋体" w:cs="宋体"/>
                <w:b/>
                <w:i w:val="0"/>
                <w:color w:val="000000"/>
                <w:sz w:val="24"/>
                <w:szCs w:val="24"/>
              </w:rPr>
              <w:t>66.87</w:t>
            </w:r>
          </w:p>
        </w:tc>
      </w:tr>
      <w:tr w14:paraId="59A120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6F61C2BF">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201</w:t>
            </w:r>
          </w:p>
        </w:tc>
        <w:tc>
          <w:tcPr>
            <w:tcW w:w="3400" w:type="dxa"/>
            <w:vAlign w:val="center"/>
          </w:tcPr>
          <w:p w14:paraId="1F69ED04">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一般公共服务支出</w:t>
            </w:r>
          </w:p>
        </w:tc>
        <w:tc>
          <w:tcPr>
            <w:tcW w:w="2120" w:type="dxa"/>
            <w:vAlign w:val="center"/>
          </w:tcPr>
          <w:p w14:paraId="608E4C00">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102.42</w:t>
            </w:r>
          </w:p>
        </w:tc>
        <w:tc>
          <w:tcPr>
            <w:tcW w:w="2120" w:type="dxa"/>
            <w:vAlign w:val="center"/>
          </w:tcPr>
          <w:p w14:paraId="1F32CDFC">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37.61</w:t>
            </w:r>
          </w:p>
        </w:tc>
        <w:tc>
          <w:tcPr>
            <w:tcW w:w="2112" w:type="dxa"/>
            <w:vAlign w:val="center"/>
          </w:tcPr>
          <w:p w14:paraId="7FC46832">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64.81</w:t>
            </w:r>
          </w:p>
        </w:tc>
      </w:tr>
      <w:tr w14:paraId="6C8344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761EE948">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20105</w:t>
            </w:r>
          </w:p>
        </w:tc>
        <w:tc>
          <w:tcPr>
            <w:tcW w:w="3400" w:type="dxa"/>
            <w:vAlign w:val="center"/>
          </w:tcPr>
          <w:p w14:paraId="190D8E41">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统计信息事务</w:t>
            </w:r>
          </w:p>
        </w:tc>
        <w:tc>
          <w:tcPr>
            <w:tcW w:w="2120" w:type="dxa"/>
            <w:vAlign w:val="center"/>
          </w:tcPr>
          <w:p w14:paraId="03FA6D54">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102.42</w:t>
            </w:r>
          </w:p>
        </w:tc>
        <w:tc>
          <w:tcPr>
            <w:tcW w:w="2120" w:type="dxa"/>
            <w:vAlign w:val="center"/>
          </w:tcPr>
          <w:p w14:paraId="12B23E6A">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37.61</w:t>
            </w:r>
          </w:p>
        </w:tc>
        <w:tc>
          <w:tcPr>
            <w:tcW w:w="2112" w:type="dxa"/>
            <w:vAlign w:val="center"/>
          </w:tcPr>
          <w:p w14:paraId="57B609F0">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64.81</w:t>
            </w:r>
          </w:p>
        </w:tc>
      </w:tr>
      <w:tr w14:paraId="6071BB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669E99BB">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2010501</w:t>
            </w:r>
          </w:p>
        </w:tc>
        <w:tc>
          <w:tcPr>
            <w:tcW w:w="3400" w:type="dxa"/>
            <w:vAlign w:val="center"/>
          </w:tcPr>
          <w:p w14:paraId="42E4ABA0">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行政运行</w:t>
            </w:r>
          </w:p>
        </w:tc>
        <w:tc>
          <w:tcPr>
            <w:tcW w:w="2120" w:type="dxa"/>
            <w:vAlign w:val="center"/>
          </w:tcPr>
          <w:p w14:paraId="10C9FB08">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37.61</w:t>
            </w:r>
          </w:p>
        </w:tc>
        <w:tc>
          <w:tcPr>
            <w:tcW w:w="2120" w:type="dxa"/>
            <w:vAlign w:val="center"/>
          </w:tcPr>
          <w:p w14:paraId="4FD94CD9">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37.61</w:t>
            </w:r>
          </w:p>
        </w:tc>
        <w:tc>
          <w:tcPr>
            <w:tcW w:w="2112" w:type="dxa"/>
            <w:vAlign w:val="center"/>
          </w:tcPr>
          <w:p w14:paraId="365FA0DC">
            <w:pPr>
              <w:spacing w:line="360" w:lineRule="auto"/>
              <w:rPr>
                <w:rFonts w:hint="eastAsia" w:ascii="宋体" w:hAnsi="宋体" w:eastAsia="宋体" w:cs="宋体"/>
                <w:sz w:val="24"/>
                <w:szCs w:val="24"/>
              </w:rPr>
            </w:pPr>
          </w:p>
        </w:tc>
      </w:tr>
      <w:tr w14:paraId="46FBFA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4441E565">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2010502</w:t>
            </w:r>
          </w:p>
        </w:tc>
        <w:tc>
          <w:tcPr>
            <w:tcW w:w="3400" w:type="dxa"/>
            <w:vAlign w:val="center"/>
          </w:tcPr>
          <w:p w14:paraId="4F083C1D">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一般行政管理事务</w:t>
            </w:r>
          </w:p>
        </w:tc>
        <w:tc>
          <w:tcPr>
            <w:tcW w:w="2120" w:type="dxa"/>
            <w:vAlign w:val="center"/>
          </w:tcPr>
          <w:p w14:paraId="43DAE2D7">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16.88</w:t>
            </w:r>
          </w:p>
        </w:tc>
        <w:tc>
          <w:tcPr>
            <w:tcW w:w="2120" w:type="dxa"/>
            <w:vAlign w:val="center"/>
          </w:tcPr>
          <w:p w14:paraId="729434FC">
            <w:pPr>
              <w:spacing w:line="360" w:lineRule="auto"/>
              <w:rPr>
                <w:rFonts w:hint="eastAsia" w:ascii="宋体" w:hAnsi="宋体" w:eastAsia="宋体" w:cs="宋体"/>
                <w:sz w:val="24"/>
                <w:szCs w:val="24"/>
              </w:rPr>
            </w:pPr>
          </w:p>
        </w:tc>
        <w:tc>
          <w:tcPr>
            <w:tcW w:w="2112" w:type="dxa"/>
            <w:vAlign w:val="center"/>
          </w:tcPr>
          <w:p w14:paraId="019E39FB">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16.88</w:t>
            </w:r>
          </w:p>
        </w:tc>
      </w:tr>
      <w:tr w14:paraId="16E8B9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3E0E2D94">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2010505</w:t>
            </w:r>
          </w:p>
        </w:tc>
        <w:tc>
          <w:tcPr>
            <w:tcW w:w="3400" w:type="dxa"/>
            <w:vAlign w:val="center"/>
          </w:tcPr>
          <w:p w14:paraId="23D68025">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专项统计业务</w:t>
            </w:r>
          </w:p>
        </w:tc>
        <w:tc>
          <w:tcPr>
            <w:tcW w:w="2120" w:type="dxa"/>
            <w:vAlign w:val="center"/>
          </w:tcPr>
          <w:p w14:paraId="4ABC0C26">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5.00</w:t>
            </w:r>
          </w:p>
        </w:tc>
        <w:tc>
          <w:tcPr>
            <w:tcW w:w="2120" w:type="dxa"/>
            <w:vAlign w:val="center"/>
          </w:tcPr>
          <w:p w14:paraId="1529D4D8">
            <w:pPr>
              <w:spacing w:line="360" w:lineRule="auto"/>
              <w:rPr>
                <w:rFonts w:hint="eastAsia" w:ascii="宋体" w:hAnsi="宋体" w:eastAsia="宋体" w:cs="宋体"/>
                <w:sz w:val="24"/>
                <w:szCs w:val="24"/>
              </w:rPr>
            </w:pPr>
          </w:p>
        </w:tc>
        <w:tc>
          <w:tcPr>
            <w:tcW w:w="2112" w:type="dxa"/>
            <w:vAlign w:val="center"/>
          </w:tcPr>
          <w:p w14:paraId="21D2E570">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5.00</w:t>
            </w:r>
          </w:p>
        </w:tc>
      </w:tr>
      <w:tr w14:paraId="7FC677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1D474558">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2010507</w:t>
            </w:r>
          </w:p>
        </w:tc>
        <w:tc>
          <w:tcPr>
            <w:tcW w:w="3400" w:type="dxa"/>
            <w:vAlign w:val="center"/>
          </w:tcPr>
          <w:p w14:paraId="64B3D89C">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专项普查活动</w:t>
            </w:r>
          </w:p>
        </w:tc>
        <w:tc>
          <w:tcPr>
            <w:tcW w:w="2120" w:type="dxa"/>
            <w:vAlign w:val="center"/>
          </w:tcPr>
          <w:p w14:paraId="2652D533">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42.93</w:t>
            </w:r>
          </w:p>
        </w:tc>
        <w:tc>
          <w:tcPr>
            <w:tcW w:w="2120" w:type="dxa"/>
            <w:vAlign w:val="center"/>
          </w:tcPr>
          <w:p w14:paraId="6F3B909D">
            <w:pPr>
              <w:spacing w:line="360" w:lineRule="auto"/>
              <w:rPr>
                <w:rFonts w:hint="eastAsia" w:ascii="宋体" w:hAnsi="宋体" w:eastAsia="宋体" w:cs="宋体"/>
                <w:sz w:val="24"/>
                <w:szCs w:val="24"/>
              </w:rPr>
            </w:pPr>
          </w:p>
        </w:tc>
        <w:tc>
          <w:tcPr>
            <w:tcW w:w="2112" w:type="dxa"/>
            <w:vAlign w:val="center"/>
          </w:tcPr>
          <w:p w14:paraId="5E73F1ED">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42.93</w:t>
            </w:r>
          </w:p>
        </w:tc>
      </w:tr>
      <w:tr w14:paraId="104CCB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414CFA35">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208</w:t>
            </w:r>
          </w:p>
        </w:tc>
        <w:tc>
          <w:tcPr>
            <w:tcW w:w="3400" w:type="dxa"/>
            <w:vAlign w:val="center"/>
          </w:tcPr>
          <w:p w14:paraId="44BE338A">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社会保障和就业支出</w:t>
            </w:r>
          </w:p>
        </w:tc>
        <w:tc>
          <w:tcPr>
            <w:tcW w:w="2120" w:type="dxa"/>
            <w:vAlign w:val="center"/>
          </w:tcPr>
          <w:p w14:paraId="4B8A487F">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4.08</w:t>
            </w:r>
          </w:p>
        </w:tc>
        <w:tc>
          <w:tcPr>
            <w:tcW w:w="2120" w:type="dxa"/>
            <w:vAlign w:val="center"/>
          </w:tcPr>
          <w:p w14:paraId="3D2FE511">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4.08</w:t>
            </w:r>
          </w:p>
        </w:tc>
        <w:tc>
          <w:tcPr>
            <w:tcW w:w="2112" w:type="dxa"/>
            <w:vAlign w:val="center"/>
          </w:tcPr>
          <w:p w14:paraId="4C48A908">
            <w:pPr>
              <w:spacing w:line="360" w:lineRule="auto"/>
              <w:rPr>
                <w:rFonts w:hint="eastAsia" w:ascii="宋体" w:hAnsi="宋体" w:eastAsia="宋体" w:cs="宋体"/>
                <w:sz w:val="24"/>
                <w:szCs w:val="24"/>
              </w:rPr>
            </w:pPr>
          </w:p>
        </w:tc>
      </w:tr>
      <w:tr w14:paraId="677AA1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0FDD51CF">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w:t>
            </w:r>
          </w:p>
        </w:tc>
        <w:tc>
          <w:tcPr>
            <w:tcW w:w="3400" w:type="dxa"/>
            <w:vAlign w:val="center"/>
          </w:tcPr>
          <w:p w14:paraId="0920B94B">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行政事业单位养老支出</w:t>
            </w:r>
          </w:p>
        </w:tc>
        <w:tc>
          <w:tcPr>
            <w:tcW w:w="2120" w:type="dxa"/>
            <w:vAlign w:val="center"/>
          </w:tcPr>
          <w:p w14:paraId="183C79EF">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4.08</w:t>
            </w:r>
          </w:p>
        </w:tc>
        <w:tc>
          <w:tcPr>
            <w:tcW w:w="2120" w:type="dxa"/>
            <w:vAlign w:val="center"/>
          </w:tcPr>
          <w:p w14:paraId="20FAE319">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4.08</w:t>
            </w:r>
          </w:p>
        </w:tc>
        <w:tc>
          <w:tcPr>
            <w:tcW w:w="2112" w:type="dxa"/>
            <w:vAlign w:val="center"/>
          </w:tcPr>
          <w:p w14:paraId="709F4EF5">
            <w:pPr>
              <w:spacing w:line="360" w:lineRule="auto"/>
              <w:rPr>
                <w:rFonts w:hint="eastAsia" w:ascii="宋体" w:hAnsi="宋体" w:eastAsia="宋体" w:cs="宋体"/>
                <w:sz w:val="24"/>
                <w:szCs w:val="24"/>
              </w:rPr>
            </w:pPr>
          </w:p>
        </w:tc>
      </w:tr>
      <w:tr w14:paraId="15D96B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00D01D73">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2080505</w:t>
            </w:r>
          </w:p>
        </w:tc>
        <w:tc>
          <w:tcPr>
            <w:tcW w:w="3400" w:type="dxa"/>
            <w:vAlign w:val="center"/>
          </w:tcPr>
          <w:p w14:paraId="42B0D3D4">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机关事业单位基本养老保险缴费支出</w:t>
            </w:r>
          </w:p>
        </w:tc>
        <w:tc>
          <w:tcPr>
            <w:tcW w:w="2120" w:type="dxa"/>
            <w:vAlign w:val="center"/>
          </w:tcPr>
          <w:p w14:paraId="49B68D70">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4.08</w:t>
            </w:r>
          </w:p>
        </w:tc>
        <w:tc>
          <w:tcPr>
            <w:tcW w:w="2120" w:type="dxa"/>
            <w:vAlign w:val="center"/>
          </w:tcPr>
          <w:p w14:paraId="3388637A">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4.08</w:t>
            </w:r>
          </w:p>
        </w:tc>
        <w:tc>
          <w:tcPr>
            <w:tcW w:w="2112" w:type="dxa"/>
            <w:vAlign w:val="center"/>
          </w:tcPr>
          <w:p w14:paraId="22F457E2">
            <w:pPr>
              <w:spacing w:line="360" w:lineRule="auto"/>
              <w:rPr>
                <w:rFonts w:hint="eastAsia" w:ascii="宋体" w:hAnsi="宋体" w:eastAsia="宋体" w:cs="宋体"/>
                <w:sz w:val="24"/>
                <w:szCs w:val="24"/>
              </w:rPr>
            </w:pPr>
          </w:p>
        </w:tc>
      </w:tr>
      <w:tr w14:paraId="586D61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03D2B3A0">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210</w:t>
            </w:r>
          </w:p>
        </w:tc>
        <w:tc>
          <w:tcPr>
            <w:tcW w:w="3400" w:type="dxa"/>
            <w:vAlign w:val="center"/>
          </w:tcPr>
          <w:p w14:paraId="729F09A7">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卫生健康支出</w:t>
            </w:r>
          </w:p>
        </w:tc>
        <w:tc>
          <w:tcPr>
            <w:tcW w:w="2120" w:type="dxa"/>
            <w:vAlign w:val="center"/>
          </w:tcPr>
          <w:p w14:paraId="067CB500">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4.60</w:t>
            </w:r>
          </w:p>
        </w:tc>
        <w:tc>
          <w:tcPr>
            <w:tcW w:w="2120" w:type="dxa"/>
            <w:vAlign w:val="center"/>
          </w:tcPr>
          <w:p w14:paraId="529FE6AF">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2.55</w:t>
            </w:r>
          </w:p>
        </w:tc>
        <w:tc>
          <w:tcPr>
            <w:tcW w:w="2112" w:type="dxa"/>
            <w:vAlign w:val="center"/>
          </w:tcPr>
          <w:p w14:paraId="0D0BF389">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2.05</w:t>
            </w:r>
          </w:p>
        </w:tc>
      </w:tr>
      <w:tr w14:paraId="788362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01884A43">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21004</w:t>
            </w:r>
          </w:p>
        </w:tc>
        <w:tc>
          <w:tcPr>
            <w:tcW w:w="3400" w:type="dxa"/>
            <w:vAlign w:val="center"/>
          </w:tcPr>
          <w:p w14:paraId="44C927B5">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公共卫生</w:t>
            </w:r>
          </w:p>
        </w:tc>
        <w:tc>
          <w:tcPr>
            <w:tcW w:w="2120" w:type="dxa"/>
            <w:vAlign w:val="center"/>
          </w:tcPr>
          <w:p w14:paraId="46D560B0">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2.05</w:t>
            </w:r>
          </w:p>
        </w:tc>
        <w:tc>
          <w:tcPr>
            <w:tcW w:w="2120" w:type="dxa"/>
            <w:vAlign w:val="center"/>
          </w:tcPr>
          <w:p w14:paraId="3CB1DEB1">
            <w:pPr>
              <w:spacing w:line="360" w:lineRule="auto"/>
              <w:rPr>
                <w:rFonts w:hint="eastAsia" w:ascii="宋体" w:hAnsi="宋体" w:eastAsia="宋体" w:cs="宋体"/>
                <w:sz w:val="24"/>
                <w:szCs w:val="24"/>
              </w:rPr>
            </w:pPr>
          </w:p>
        </w:tc>
        <w:tc>
          <w:tcPr>
            <w:tcW w:w="2112" w:type="dxa"/>
            <w:vAlign w:val="center"/>
          </w:tcPr>
          <w:p w14:paraId="73878210">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2.05</w:t>
            </w:r>
          </w:p>
        </w:tc>
      </w:tr>
      <w:tr w14:paraId="574284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3465DCD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2100499</w:t>
            </w:r>
          </w:p>
        </w:tc>
        <w:tc>
          <w:tcPr>
            <w:tcW w:w="3400" w:type="dxa"/>
            <w:vAlign w:val="center"/>
          </w:tcPr>
          <w:p w14:paraId="10F30954">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其他公共卫生支出</w:t>
            </w:r>
          </w:p>
        </w:tc>
        <w:tc>
          <w:tcPr>
            <w:tcW w:w="2120" w:type="dxa"/>
            <w:vAlign w:val="center"/>
          </w:tcPr>
          <w:p w14:paraId="44C5AC9F">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2.05</w:t>
            </w:r>
          </w:p>
        </w:tc>
        <w:tc>
          <w:tcPr>
            <w:tcW w:w="2120" w:type="dxa"/>
            <w:vAlign w:val="center"/>
          </w:tcPr>
          <w:p w14:paraId="4FD49913">
            <w:pPr>
              <w:spacing w:line="360" w:lineRule="auto"/>
              <w:rPr>
                <w:rFonts w:hint="eastAsia" w:ascii="宋体" w:hAnsi="宋体" w:eastAsia="宋体" w:cs="宋体"/>
                <w:sz w:val="24"/>
                <w:szCs w:val="24"/>
              </w:rPr>
            </w:pPr>
          </w:p>
        </w:tc>
        <w:tc>
          <w:tcPr>
            <w:tcW w:w="2112" w:type="dxa"/>
            <w:vAlign w:val="center"/>
          </w:tcPr>
          <w:p w14:paraId="3C2EC9FE">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2.05</w:t>
            </w:r>
          </w:p>
        </w:tc>
      </w:tr>
      <w:tr w14:paraId="3B93E4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6A14A661">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w:t>
            </w:r>
          </w:p>
        </w:tc>
        <w:tc>
          <w:tcPr>
            <w:tcW w:w="3400" w:type="dxa"/>
            <w:vAlign w:val="center"/>
          </w:tcPr>
          <w:p w14:paraId="371F0BFC">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行政事业单位医疗</w:t>
            </w:r>
          </w:p>
        </w:tc>
        <w:tc>
          <w:tcPr>
            <w:tcW w:w="2120" w:type="dxa"/>
            <w:vAlign w:val="center"/>
          </w:tcPr>
          <w:p w14:paraId="7378D616">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2.55</w:t>
            </w:r>
          </w:p>
        </w:tc>
        <w:tc>
          <w:tcPr>
            <w:tcW w:w="2120" w:type="dxa"/>
            <w:vAlign w:val="center"/>
          </w:tcPr>
          <w:p w14:paraId="2BA2F4B0">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2.55</w:t>
            </w:r>
          </w:p>
        </w:tc>
        <w:tc>
          <w:tcPr>
            <w:tcW w:w="2112" w:type="dxa"/>
            <w:vAlign w:val="center"/>
          </w:tcPr>
          <w:p w14:paraId="5139DE48">
            <w:pPr>
              <w:spacing w:line="360" w:lineRule="auto"/>
              <w:rPr>
                <w:rFonts w:hint="eastAsia" w:ascii="宋体" w:hAnsi="宋体" w:eastAsia="宋体" w:cs="宋体"/>
                <w:sz w:val="24"/>
                <w:szCs w:val="24"/>
              </w:rPr>
            </w:pPr>
          </w:p>
        </w:tc>
      </w:tr>
      <w:tr w14:paraId="063F6F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65D7C495">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2101101</w:t>
            </w:r>
          </w:p>
        </w:tc>
        <w:tc>
          <w:tcPr>
            <w:tcW w:w="3400" w:type="dxa"/>
            <w:vAlign w:val="center"/>
          </w:tcPr>
          <w:p w14:paraId="3F94C3DA">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行政单位医疗</w:t>
            </w:r>
          </w:p>
        </w:tc>
        <w:tc>
          <w:tcPr>
            <w:tcW w:w="2120" w:type="dxa"/>
            <w:vAlign w:val="center"/>
          </w:tcPr>
          <w:p w14:paraId="7F9DFCE3">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2.55</w:t>
            </w:r>
          </w:p>
        </w:tc>
        <w:tc>
          <w:tcPr>
            <w:tcW w:w="2120" w:type="dxa"/>
            <w:vAlign w:val="center"/>
          </w:tcPr>
          <w:p w14:paraId="2CFF3DF1">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2.55</w:t>
            </w:r>
          </w:p>
        </w:tc>
        <w:tc>
          <w:tcPr>
            <w:tcW w:w="2112" w:type="dxa"/>
            <w:vAlign w:val="center"/>
          </w:tcPr>
          <w:p w14:paraId="0387EC9E">
            <w:pPr>
              <w:spacing w:line="360" w:lineRule="auto"/>
              <w:rPr>
                <w:rFonts w:hint="eastAsia" w:ascii="宋体" w:hAnsi="宋体" w:eastAsia="宋体" w:cs="宋体"/>
                <w:sz w:val="24"/>
                <w:szCs w:val="24"/>
              </w:rPr>
            </w:pPr>
          </w:p>
        </w:tc>
      </w:tr>
      <w:tr w14:paraId="4C1726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2D6F843B">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221</w:t>
            </w:r>
          </w:p>
        </w:tc>
        <w:tc>
          <w:tcPr>
            <w:tcW w:w="3400" w:type="dxa"/>
            <w:vAlign w:val="center"/>
          </w:tcPr>
          <w:p w14:paraId="45EAF047">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住房保障支出</w:t>
            </w:r>
          </w:p>
        </w:tc>
        <w:tc>
          <w:tcPr>
            <w:tcW w:w="2120" w:type="dxa"/>
            <w:vAlign w:val="center"/>
          </w:tcPr>
          <w:p w14:paraId="51328EE7">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3.63</w:t>
            </w:r>
          </w:p>
        </w:tc>
        <w:tc>
          <w:tcPr>
            <w:tcW w:w="2120" w:type="dxa"/>
            <w:vAlign w:val="center"/>
          </w:tcPr>
          <w:p w14:paraId="0D50CAB0">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3.63</w:t>
            </w:r>
          </w:p>
        </w:tc>
        <w:tc>
          <w:tcPr>
            <w:tcW w:w="2112" w:type="dxa"/>
            <w:vAlign w:val="center"/>
          </w:tcPr>
          <w:p w14:paraId="554C7D78">
            <w:pPr>
              <w:spacing w:line="360" w:lineRule="auto"/>
              <w:rPr>
                <w:rFonts w:hint="eastAsia" w:ascii="宋体" w:hAnsi="宋体" w:eastAsia="宋体" w:cs="宋体"/>
                <w:sz w:val="24"/>
                <w:szCs w:val="24"/>
              </w:rPr>
            </w:pPr>
          </w:p>
        </w:tc>
      </w:tr>
      <w:tr w14:paraId="2745EC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416E7B4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22102</w:t>
            </w:r>
          </w:p>
        </w:tc>
        <w:tc>
          <w:tcPr>
            <w:tcW w:w="3400" w:type="dxa"/>
            <w:vAlign w:val="center"/>
          </w:tcPr>
          <w:p w14:paraId="66080CF0">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住房改革支出</w:t>
            </w:r>
          </w:p>
        </w:tc>
        <w:tc>
          <w:tcPr>
            <w:tcW w:w="2120" w:type="dxa"/>
            <w:vAlign w:val="center"/>
          </w:tcPr>
          <w:p w14:paraId="2F0E96B7">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3.63</w:t>
            </w:r>
          </w:p>
        </w:tc>
        <w:tc>
          <w:tcPr>
            <w:tcW w:w="2120" w:type="dxa"/>
            <w:vAlign w:val="center"/>
          </w:tcPr>
          <w:p w14:paraId="096DA9F9">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3.63</w:t>
            </w:r>
          </w:p>
        </w:tc>
        <w:tc>
          <w:tcPr>
            <w:tcW w:w="2112" w:type="dxa"/>
            <w:vAlign w:val="center"/>
          </w:tcPr>
          <w:p w14:paraId="191057DF">
            <w:pPr>
              <w:spacing w:line="360" w:lineRule="auto"/>
              <w:rPr>
                <w:rFonts w:hint="eastAsia" w:ascii="宋体" w:hAnsi="宋体" w:eastAsia="宋体" w:cs="宋体"/>
                <w:sz w:val="24"/>
                <w:szCs w:val="24"/>
              </w:rPr>
            </w:pPr>
          </w:p>
        </w:tc>
      </w:tr>
      <w:tr w14:paraId="2E91D1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6A20116C">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2210201</w:t>
            </w:r>
          </w:p>
        </w:tc>
        <w:tc>
          <w:tcPr>
            <w:tcW w:w="3400" w:type="dxa"/>
            <w:vAlign w:val="center"/>
          </w:tcPr>
          <w:p w14:paraId="223AE016">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住房公积金</w:t>
            </w:r>
          </w:p>
        </w:tc>
        <w:tc>
          <w:tcPr>
            <w:tcW w:w="2120" w:type="dxa"/>
            <w:vAlign w:val="center"/>
          </w:tcPr>
          <w:p w14:paraId="22A7F32B">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3.63</w:t>
            </w:r>
          </w:p>
        </w:tc>
        <w:tc>
          <w:tcPr>
            <w:tcW w:w="2120" w:type="dxa"/>
            <w:vAlign w:val="center"/>
          </w:tcPr>
          <w:p w14:paraId="7A38AB9E">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3.63</w:t>
            </w:r>
          </w:p>
        </w:tc>
        <w:tc>
          <w:tcPr>
            <w:tcW w:w="2112" w:type="dxa"/>
            <w:vAlign w:val="center"/>
          </w:tcPr>
          <w:p w14:paraId="7306A47E">
            <w:pPr>
              <w:spacing w:line="360" w:lineRule="auto"/>
              <w:rPr>
                <w:rFonts w:hint="eastAsia" w:ascii="宋体" w:hAnsi="宋体" w:eastAsia="宋体" w:cs="宋体"/>
                <w:sz w:val="24"/>
                <w:szCs w:val="24"/>
              </w:rPr>
            </w:pPr>
          </w:p>
        </w:tc>
      </w:tr>
      <w:tr w14:paraId="205596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58" w:hRule="exact"/>
          <w:jc w:val="center"/>
        </w:trPr>
        <w:tc>
          <w:tcPr>
            <w:tcW w:w="340" w:type="dxa"/>
            <w:gridSpan w:val="5"/>
            <w:tcBorders>
              <w:left w:val="single" w:color="FFFFFF" w:sz="4" w:space="0"/>
              <w:bottom w:val="single" w:color="FFFFFF" w:sz="4" w:space="0"/>
              <w:right w:val="single" w:color="FFFFFF" w:sz="4" w:space="0"/>
              <w:insideH w:val="single" w:sz="4" w:space="0"/>
              <w:insideV w:val="single" w:sz="4" w:space="0"/>
            </w:tcBorders>
            <w:vAlign w:val="center"/>
          </w:tcPr>
          <w:p w14:paraId="31CB1D5D">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注：本表反映部门本年度一般公共预算财政拨款支出情况。</w:t>
            </w:r>
          </w:p>
        </w:tc>
      </w:tr>
      <w:tr w14:paraId="18B5AE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58" w:hRule="exact"/>
          <w:jc w:val="center"/>
        </w:trPr>
        <w:tc>
          <w:tcPr>
            <w:tcW w:w="34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569F3BC7">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374173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58" w:hRule="exact"/>
          <w:jc w:val="center"/>
        </w:trPr>
        <w:tc>
          <w:tcPr>
            <w:tcW w:w="34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19809EC6">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20CE9F33">
      <w:pPr>
        <w:snapToGrid w:val="0"/>
        <w:spacing w:before="0" w:after="0" w:line="360" w:lineRule="auto"/>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r>
        <w:rPr>
          <w:rFonts w:hint="eastAsia" w:ascii="宋体" w:hAnsi="宋体" w:eastAsia="宋体" w:cs="宋体"/>
          <w:sz w:val="24"/>
          <w:szCs w:val="24"/>
        </w:rPr>
        <w:t xml:space="preserve"> </w:t>
      </w:r>
    </w:p>
    <w:p w14:paraId="1A37CC8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一般公共预算财政拨款基本支出决算表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1504F74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567D4D7A">
            <w:pPr>
              <w:spacing w:line="360" w:lineRule="auto"/>
              <w:jc w:val="right"/>
              <w:rPr>
                <w:rFonts w:hint="eastAsia" w:ascii="宋体" w:hAnsi="宋体" w:eastAsia="宋体" w:cs="宋体"/>
                <w:sz w:val="24"/>
                <w:szCs w:val="24"/>
              </w:rPr>
            </w:pPr>
            <w:r>
              <w:rPr>
                <w:rFonts w:hint="eastAsia" w:ascii="宋体" w:hAnsi="宋体" w:eastAsia="宋体" w:cs="宋体"/>
                <w:sz w:val="24"/>
                <w:szCs w:val="24"/>
              </w:rPr>
              <w:t>公开06表</w:t>
            </w:r>
          </w:p>
        </w:tc>
      </w:tr>
      <w:tr w14:paraId="3761331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2E388A44">
            <w:pPr>
              <w:spacing w:line="360" w:lineRule="auto"/>
              <w:jc w:val="left"/>
              <w:rPr>
                <w:rFonts w:hint="eastAsia" w:ascii="宋体" w:hAnsi="宋体" w:eastAsia="宋体" w:cs="宋体"/>
                <w:sz w:val="24"/>
                <w:szCs w:val="24"/>
              </w:rPr>
            </w:pPr>
            <w:r>
              <w:rPr>
                <w:rFonts w:hint="eastAsia" w:ascii="宋体" w:hAnsi="宋体" w:eastAsia="宋体" w:cs="宋体"/>
                <w:sz w:val="24"/>
                <w:szCs w:val="24"/>
              </w:rPr>
              <w:t>单位：辽宁省本溪市南芬区统计局（本级）</w:t>
            </w:r>
          </w:p>
        </w:tc>
        <w:tc>
          <w:tcPr>
            <w:tcW w:w="2000" w:type="dxa"/>
          </w:tcPr>
          <w:p w14:paraId="0C3AAAC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17358C56">
            <w:pPr>
              <w:spacing w:line="360" w:lineRule="auto"/>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257715F8">
      <w:pPr>
        <w:snapToGrid w:val="0"/>
        <w:spacing w:before="0" w:after="0" w:line="36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480"/>
        <w:gridCol w:w="2020"/>
        <w:gridCol w:w="1040"/>
        <w:gridCol w:w="480"/>
        <w:gridCol w:w="1600"/>
        <w:gridCol w:w="1040"/>
        <w:gridCol w:w="480"/>
        <w:gridCol w:w="2600"/>
        <w:gridCol w:w="1032"/>
      </w:tblGrid>
      <w:tr w14:paraId="059AF6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gridSpan w:val="3"/>
            <w:vAlign w:val="center"/>
          </w:tcPr>
          <w:p w14:paraId="3EB4968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人员经费</w:t>
            </w:r>
          </w:p>
        </w:tc>
        <w:tc>
          <w:tcPr>
            <w:tcW w:w="480" w:type="dxa"/>
            <w:gridSpan w:val="6"/>
            <w:vAlign w:val="center"/>
          </w:tcPr>
          <w:p w14:paraId="69E1928F">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公用经费</w:t>
            </w:r>
          </w:p>
        </w:tc>
      </w:tr>
      <w:tr w14:paraId="149377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Merge w:val="restart"/>
            <w:vAlign w:val="center"/>
          </w:tcPr>
          <w:p w14:paraId="3E1FD733">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科目编码</w:t>
            </w:r>
          </w:p>
        </w:tc>
        <w:tc>
          <w:tcPr>
            <w:tcW w:w="2020" w:type="dxa"/>
            <w:vMerge w:val="restart"/>
            <w:vAlign w:val="center"/>
          </w:tcPr>
          <w:p w14:paraId="564E3CA7">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040" w:type="dxa"/>
            <w:vMerge w:val="restart"/>
            <w:vAlign w:val="center"/>
          </w:tcPr>
          <w:p w14:paraId="240FE41C">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决算数</w:t>
            </w:r>
          </w:p>
        </w:tc>
        <w:tc>
          <w:tcPr>
            <w:tcW w:w="480" w:type="dxa"/>
            <w:vMerge w:val="restart"/>
            <w:vAlign w:val="center"/>
          </w:tcPr>
          <w:p w14:paraId="467500A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科目编码</w:t>
            </w:r>
          </w:p>
        </w:tc>
        <w:tc>
          <w:tcPr>
            <w:tcW w:w="1600" w:type="dxa"/>
            <w:vMerge w:val="restart"/>
            <w:vAlign w:val="center"/>
          </w:tcPr>
          <w:p w14:paraId="5BF82A61">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040" w:type="dxa"/>
            <w:vMerge w:val="restart"/>
            <w:vAlign w:val="center"/>
          </w:tcPr>
          <w:p w14:paraId="5609BAC0">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决算数</w:t>
            </w:r>
          </w:p>
        </w:tc>
        <w:tc>
          <w:tcPr>
            <w:tcW w:w="480" w:type="dxa"/>
            <w:vMerge w:val="restart"/>
            <w:vAlign w:val="center"/>
          </w:tcPr>
          <w:p w14:paraId="499CF173">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科目编码</w:t>
            </w:r>
          </w:p>
        </w:tc>
        <w:tc>
          <w:tcPr>
            <w:tcW w:w="2600" w:type="dxa"/>
            <w:vMerge w:val="restart"/>
            <w:vAlign w:val="center"/>
          </w:tcPr>
          <w:p w14:paraId="0A599D5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032" w:type="dxa"/>
            <w:vMerge w:val="restart"/>
            <w:vAlign w:val="center"/>
          </w:tcPr>
          <w:p w14:paraId="07EAEB2C">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决算数</w:t>
            </w:r>
          </w:p>
        </w:tc>
      </w:tr>
      <w:tr w14:paraId="003A31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Merge w:val="continue"/>
            <w:vAlign w:val="center"/>
          </w:tcPr>
          <w:p w14:paraId="0EDAAED2">
            <w:pPr>
              <w:spacing w:line="360" w:lineRule="auto"/>
              <w:rPr>
                <w:rFonts w:hint="eastAsia" w:ascii="宋体" w:hAnsi="宋体" w:eastAsia="宋体" w:cs="宋体"/>
                <w:sz w:val="24"/>
                <w:szCs w:val="24"/>
              </w:rPr>
            </w:pPr>
          </w:p>
        </w:tc>
        <w:tc>
          <w:tcPr>
            <w:tcW w:w="2020" w:type="dxa"/>
            <w:vMerge w:val="continue"/>
            <w:vAlign w:val="center"/>
          </w:tcPr>
          <w:p w14:paraId="478B93D5">
            <w:pPr>
              <w:spacing w:line="360" w:lineRule="auto"/>
              <w:rPr>
                <w:rFonts w:hint="eastAsia" w:ascii="宋体" w:hAnsi="宋体" w:eastAsia="宋体" w:cs="宋体"/>
                <w:sz w:val="24"/>
                <w:szCs w:val="24"/>
              </w:rPr>
            </w:pPr>
          </w:p>
        </w:tc>
        <w:tc>
          <w:tcPr>
            <w:tcW w:w="1040" w:type="dxa"/>
            <w:vMerge w:val="continue"/>
            <w:vAlign w:val="center"/>
          </w:tcPr>
          <w:p w14:paraId="4FB1ED6A">
            <w:pPr>
              <w:spacing w:line="360" w:lineRule="auto"/>
              <w:rPr>
                <w:rFonts w:hint="eastAsia" w:ascii="宋体" w:hAnsi="宋体" w:eastAsia="宋体" w:cs="宋体"/>
                <w:sz w:val="24"/>
                <w:szCs w:val="24"/>
              </w:rPr>
            </w:pPr>
          </w:p>
        </w:tc>
        <w:tc>
          <w:tcPr>
            <w:tcW w:w="480" w:type="dxa"/>
            <w:vMerge w:val="continue"/>
            <w:vAlign w:val="center"/>
          </w:tcPr>
          <w:p w14:paraId="72C44538">
            <w:pPr>
              <w:spacing w:line="360" w:lineRule="auto"/>
              <w:rPr>
                <w:rFonts w:hint="eastAsia" w:ascii="宋体" w:hAnsi="宋体" w:eastAsia="宋体" w:cs="宋体"/>
                <w:sz w:val="24"/>
                <w:szCs w:val="24"/>
              </w:rPr>
            </w:pPr>
          </w:p>
        </w:tc>
        <w:tc>
          <w:tcPr>
            <w:tcW w:w="1600" w:type="dxa"/>
            <w:vMerge w:val="continue"/>
            <w:vAlign w:val="center"/>
          </w:tcPr>
          <w:p w14:paraId="022E6A55">
            <w:pPr>
              <w:spacing w:line="360" w:lineRule="auto"/>
              <w:rPr>
                <w:rFonts w:hint="eastAsia" w:ascii="宋体" w:hAnsi="宋体" w:eastAsia="宋体" w:cs="宋体"/>
                <w:sz w:val="24"/>
                <w:szCs w:val="24"/>
              </w:rPr>
            </w:pPr>
          </w:p>
        </w:tc>
        <w:tc>
          <w:tcPr>
            <w:tcW w:w="1040" w:type="dxa"/>
            <w:vMerge w:val="continue"/>
            <w:vAlign w:val="center"/>
          </w:tcPr>
          <w:p w14:paraId="3556E497">
            <w:pPr>
              <w:spacing w:line="360" w:lineRule="auto"/>
              <w:rPr>
                <w:rFonts w:hint="eastAsia" w:ascii="宋体" w:hAnsi="宋体" w:eastAsia="宋体" w:cs="宋体"/>
                <w:sz w:val="24"/>
                <w:szCs w:val="24"/>
              </w:rPr>
            </w:pPr>
          </w:p>
        </w:tc>
        <w:tc>
          <w:tcPr>
            <w:tcW w:w="480" w:type="dxa"/>
            <w:vMerge w:val="continue"/>
            <w:vAlign w:val="center"/>
          </w:tcPr>
          <w:p w14:paraId="640DD610">
            <w:pPr>
              <w:spacing w:line="360" w:lineRule="auto"/>
              <w:rPr>
                <w:rFonts w:hint="eastAsia" w:ascii="宋体" w:hAnsi="宋体" w:eastAsia="宋体" w:cs="宋体"/>
                <w:sz w:val="24"/>
                <w:szCs w:val="24"/>
              </w:rPr>
            </w:pPr>
          </w:p>
        </w:tc>
        <w:tc>
          <w:tcPr>
            <w:tcW w:w="2600" w:type="dxa"/>
            <w:vMerge w:val="continue"/>
            <w:vAlign w:val="center"/>
          </w:tcPr>
          <w:p w14:paraId="34E7F8EF">
            <w:pPr>
              <w:spacing w:line="360" w:lineRule="auto"/>
              <w:rPr>
                <w:rFonts w:hint="eastAsia" w:ascii="宋体" w:hAnsi="宋体" w:eastAsia="宋体" w:cs="宋体"/>
                <w:sz w:val="24"/>
                <w:szCs w:val="24"/>
              </w:rPr>
            </w:pPr>
          </w:p>
        </w:tc>
        <w:tc>
          <w:tcPr>
            <w:tcW w:w="1032" w:type="dxa"/>
            <w:vMerge w:val="continue"/>
            <w:vAlign w:val="center"/>
          </w:tcPr>
          <w:p w14:paraId="2C871884">
            <w:pPr>
              <w:spacing w:line="360" w:lineRule="auto"/>
              <w:rPr>
                <w:rFonts w:hint="eastAsia" w:ascii="宋体" w:hAnsi="宋体" w:eastAsia="宋体" w:cs="宋体"/>
                <w:sz w:val="24"/>
                <w:szCs w:val="24"/>
              </w:rPr>
            </w:pPr>
          </w:p>
        </w:tc>
      </w:tr>
      <w:tr w14:paraId="463C2F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16FDC3D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c>
          <w:tcPr>
            <w:tcW w:w="2020" w:type="dxa"/>
            <w:vAlign w:val="center"/>
          </w:tcPr>
          <w:p w14:paraId="4402DC64">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工资福利支出</w:t>
            </w:r>
          </w:p>
        </w:tc>
        <w:tc>
          <w:tcPr>
            <w:tcW w:w="1040" w:type="dxa"/>
            <w:vAlign w:val="center"/>
          </w:tcPr>
          <w:p w14:paraId="575911C7">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40.22</w:t>
            </w:r>
          </w:p>
        </w:tc>
        <w:tc>
          <w:tcPr>
            <w:tcW w:w="480" w:type="dxa"/>
            <w:vAlign w:val="center"/>
          </w:tcPr>
          <w:p w14:paraId="537B625F">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302</w:t>
            </w:r>
          </w:p>
        </w:tc>
        <w:tc>
          <w:tcPr>
            <w:tcW w:w="1600" w:type="dxa"/>
            <w:vAlign w:val="center"/>
          </w:tcPr>
          <w:p w14:paraId="154A3499">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商品和服务支出</w:t>
            </w:r>
          </w:p>
        </w:tc>
        <w:tc>
          <w:tcPr>
            <w:tcW w:w="1040" w:type="dxa"/>
            <w:vAlign w:val="center"/>
          </w:tcPr>
          <w:p w14:paraId="74FDA1EE">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6.75</w:t>
            </w:r>
          </w:p>
        </w:tc>
        <w:tc>
          <w:tcPr>
            <w:tcW w:w="480" w:type="dxa"/>
            <w:vAlign w:val="center"/>
          </w:tcPr>
          <w:p w14:paraId="02EEF68A">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307</w:t>
            </w:r>
          </w:p>
        </w:tc>
        <w:tc>
          <w:tcPr>
            <w:tcW w:w="2600" w:type="dxa"/>
            <w:vAlign w:val="center"/>
          </w:tcPr>
          <w:p w14:paraId="5949F9B7">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债务利息及费用支出</w:t>
            </w:r>
          </w:p>
        </w:tc>
        <w:tc>
          <w:tcPr>
            <w:tcW w:w="1032" w:type="dxa"/>
            <w:vAlign w:val="center"/>
          </w:tcPr>
          <w:p w14:paraId="365031EF">
            <w:pPr>
              <w:spacing w:line="360" w:lineRule="auto"/>
              <w:rPr>
                <w:rFonts w:hint="eastAsia" w:ascii="宋体" w:hAnsi="宋体" w:eastAsia="宋体" w:cs="宋体"/>
                <w:sz w:val="24"/>
                <w:szCs w:val="24"/>
              </w:rPr>
            </w:pPr>
          </w:p>
        </w:tc>
      </w:tr>
      <w:tr w14:paraId="343AE9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1AAF4044">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30101</w:t>
            </w:r>
          </w:p>
        </w:tc>
        <w:tc>
          <w:tcPr>
            <w:tcW w:w="2020" w:type="dxa"/>
            <w:vAlign w:val="center"/>
          </w:tcPr>
          <w:p w14:paraId="5CD78E2C">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基本工资</w:t>
            </w:r>
          </w:p>
        </w:tc>
        <w:tc>
          <w:tcPr>
            <w:tcW w:w="1040" w:type="dxa"/>
            <w:vAlign w:val="center"/>
          </w:tcPr>
          <w:p w14:paraId="2AA28D32">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15.91</w:t>
            </w:r>
          </w:p>
        </w:tc>
        <w:tc>
          <w:tcPr>
            <w:tcW w:w="480" w:type="dxa"/>
            <w:vAlign w:val="center"/>
          </w:tcPr>
          <w:p w14:paraId="2DC3016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30201</w:t>
            </w:r>
          </w:p>
        </w:tc>
        <w:tc>
          <w:tcPr>
            <w:tcW w:w="1600" w:type="dxa"/>
            <w:vAlign w:val="center"/>
          </w:tcPr>
          <w:p w14:paraId="479CD5DF">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办公费</w:t>
            </w:r>
          </w:p>
        </w:tc>
        <w:tc>
          <w:tcPr>
            <w:tcW w:w="1040" w:type="dxa"/>
            <w:vAlign w:val="center"/>
          </w:tcPr>
          <w:p w14:paraId="55FE11A8">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1.74</w:t>
            </w:r>
          </w:p>
        </w:tc>
        <w:tc>
          <w:tcPr>
            <w:tcW w:w="480" w:type="dxa"/>
            <w:vAlign w:val="center"/>
          </w:tcPr>
          <w:p w14:paraId="5447C983">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30701</w:t>
            </w:r>
          </w:p>
        </w:tc>
        <w:tc>
          <w:tcPr>
            <w:tcW w:w="2600" w:type="dxa"/>
            <w:vAlign w:val="center"/>
          </w:tcPr>
          <w:p w14:paraId="13EA241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国内债务付息</w:t>
            </w:r>
          </w:p>
        </w:tc>
        <w:tc>
          <w:tcPr>
            <w:tcW w:w="1032" w:type="dxa"/>
            <w:vAlign w:val="center"/>
          </w:tcPr>
          <w:p w14:paraId="1F7BD86E">
            <w:pPr>
              <w:spacing w:line="360" w:lineRule="auto"/>
              <w:rPr>
                <w:rFonts w:hint="eastAsia" w:ascii="宋体" w:hAnsi="宋体" w:eastAsia="宋体" w:cs="宋体"/>
                <w:sz w:val="24"/>
                <w:szCs w:val="24"/>
              </w:rPr>
            </w:pPr>
          </w:p>
        </w:tc>
      </w:tr>
      <w:tr w14:paraId="168E23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42171DA6">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30102</w:t>
            </w:r>
          </w:p>
        </w:tc>
        <w:tc>
          <w:tcPr>
            <w:tcW w:w="2020" w:type="dxa"/>
            <w:vAlign w:val="center"/>
          </w:tcPr>
          <w:p w14:paraId="6A19B83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津贴补贴</w:t>
            </w:r>
          </w:p>
        </w:tc>
        <w:tc>
          <w:tcPr>
            <w:tcW w:w="1040" w:type="dxa"/>
            <w:vAlign w:val="center"/>
          </w:tcPr>
          <w:p w14:paraId="3D9806AC">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10.80</w:t>
            </w:r>
          </w:p>
        </w:tc>
        <w:tc>
          <w:tcPr>
            <w:tcW w:w="480" w:type="dxa"/>
            <w:vAlign w:val="center"/>
          </w:tcPr>
          <w:p w14:paraId="1E29AF2A">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30202</w:t>
            </w:r>
          </w:p>
        </w:tc>
        <w:tc>
          <w:tcPr>
            <w:tcW w:w="1600" w:type="dxa"/>
            <w:vAlign w:val="center"/>
          </w:tcPr>
          <w:p w14:paraId="17205639">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印刷费</w:t>
            </w:r>
          </w:p>
        </w:tc>
        <w:tc>
          <w:tcPr>
            <w:tcW w:w="1040" w:type="dxa"/>
            <w:vAlign w:val="center"/>
          </w:tcPr>
          <w:p w14:paraId="785708A7">
            <w:pPr>
              <w:spacing w:line="360" w:lineRule="auto"/>
              <w:rPr>
                <w:rFonts w:hint="eastAsia" w:ascii="宋体" w:hAnsi="宋体" w:eastAsia="宋体" w:cs="宋体"/>
                <w:sz w:val="24"/>
                <w:szCs w:val="24"/>
              </w:rPr>
            </w:pPr>
          </w:p>
        </w:tc>
        <w:tc>
          <w:tcPr>
            <w:tcW w:w="480" w:type="dxa"/>
            <w:vAlign w:val="center"/>
          </w:tcPr>
          <w:p w14:paraId="48020F1A">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30702</w:t>
            </w:r>
          </w:p>
        </w:tc>
        <w:tc>
          <w:tcPr>
            <w:tcW w:w="2600" w:type="dxa"/>
            <w:vAlign w:val="center"/>
          </w:tcPr>
          <w:p w14:paraId="54ADCC4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国外债务付息</w:t>
            </w:r>
          </w:p>
        </w:tc>
        <w:tc>
          <w:tcPr>
            <w:tcW w:w="1032" w:type="dxa"/>
            <w:vAlign w:val="center"/>
          </w:tcPr>
          <w:p w14:paraId="6775C3EF">
            <w:pPr>
              <w:spacing w:line="360" w:lineRule="auto"/>
              <w:rPr>
                <w:rFonts w:hint="eastAsia" w:ascii="宋体" w:hAnsi="宋体" w:eastAsia="宋体" w:cs="宋体"/>
                <w:sz w:val="24"/>
                <w:szCs w:val="24"/>
              </w:rPr>
            </w:pPr>
          </w:p>
        </w:tc>
      </w:tr>
      <w:tr w14:paraId="7F8DC3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508DC413">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30103</w:t>
            </w:r>
          </w:p>
        </w:tc>
        <w:tc>
          <w:tcPr>
            <w:tcW w:w="2020" w:type="dxa"/>
            <w:vAlign w:val="center"/>
          </w:tcPr>
          <w:p w14:paraId="7159B4FB">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奖金</w:t>
            </w:r>
          </w:p>
        </w:tc>
        <w:tc>
          <w:tcPr>
            <w:tcW w:w="1040" w:type="dxa"/>
            <w:vAlign w:val="center"/>
          </w:tcPr>
          <w:p w14:paraId="0E2C6DBB">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3.24</w:t>
            </w:r>
          </w:p>
        </w:tc>
        <w:tc>
          <w:tcPr>
            <w:tcW w:w="480" w:type="dxa"/>
            <w:vAlign w:val="center"/>
          </w:tcPr>
          <w:p w14:paraId="130323BF">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30203</w:t>
            </w:r>
          </w:p>
        </w:tc>
        <w:tc>
          <w:tcPr>
            <w:tcW w:w="1600" w:type="dxa"/>
            <w:vAlign w:val="center"/>
          </w:tcPr>
          <w:p w14:paraId="7075E066">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咨询费</w:t>
            </w:r>
          </w:p>
        </w:tc>
        <w:tc>
          <w:tcPr>
            <w:tcW w:w="1040" w:type="dxa"/>
            <w:vAlign w:val="center"/>
          </w:tcPr>
          <w:p w14:paraId="3C8166CC">
            <w:pPr>
              <w:spacing w:line="360" w:lineRule="auto"/>
              <w:rPr>
                <w:rFonts w:hint="eastAsia" w:ascii="宋体" w:hAnsi="宋体" w:eastAsia="宋体" w:cs="宋体"/>
                <w:sz w:val="24"/>
                <w:szCs w:val="24"/>
              </w:rPr>
            </w:pPr>
          </w:p>
        </w:tc>
        <w:tc>
          <w:tcPr>
            <w:tcW w:w="480" w:type="dxa"/>
            <w:vAlign w:val="center"/>
          </w:tcPr>
          <w:p w14:paraId="3E4386F9">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310</w:t>
            </w:r>
          </w:p>
        </w:tc>
        <w:tc>
          <w:tcPr>
            <w:tcW w:w="2600" w:type="dxa"/>
            <w:vAlign w:val="center"/>
          </w:tcPr>
          <w:p w14:paraId="7EDBBDC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资本性支出</w:t>
            </w:r>
          </w:p>
        </w:tc>
        <w:tc>
          <w:tcPr>
            <w:tcW w:w="1032" w:type="dxa"/>
            <w:vAlign w:val="center"/>
          </w:tcPr>
          <w:p w14:paraId="1F2E1FA4">
            <w:pPr>
              <w:spacing w:line="360" w:lineRule="auto"/>
              <w:rPr>
                <w:rFonts w:hint="eastAsia" w:ascii="宋体" w:hAnsi="宋体" w:eastAsia="宋体" w:cs="宋体"/>
                <w:sz w:val="24"/>
                <w:szCs w:val="24"/>
              </w:rPr>
            </w:pPr>
          </w:p>
        </w:tc>
      </w:tr>
      <w:tr w14:paraId="3B7453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231A0FCD">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30106</w:t>
            </w:r>
          </w:p>
        </w:tc>
        <w:tc>
          <w:tcPr>
            <w:tcW w:w="2020" w:type="dxa"/>
            <w:vAlign w:val="center"/>
          </w:tcPr>
          <w:p w14:paraId="327D336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伙食补助费</w:t>
            </w:r>
          </w:p>
        </w:tc>
        <w:tc>
          <w:tcPr>
            <w:tcW w:w="1040" w:type="dxa"/>
            <w:vAlign w:val="center"/>
          </w:tcPr>
          <w:p w14:paraId="5F40B150">
            <w:pPr>
              <w:spacing w:line="360" w:lineRule="auto"/>
              <w:rPr>
                <w:rFonts w:hint="eastAsia" w:ascii="宋体" w:hAnsi="宋体" w:eastAsia="宋体" w:cs="宋体"/>
                <w:sz w:val="24"/>
                <w:szCs w:val="24"/>
              </w:rPr>
            </w:pPr>
          </w:p>
        </w:tc>
        <w:tc>
          <w:tcPr>
            <w:tcW w:w="480" w:type="dxa"/>
            <w:vAlign w:val="center"/>
          </w:tcPr>
          <w:p w14:paraId="5599A9C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30204</w:t>
            </w:r>
          </w:p>
        </w:tc>
        <w:tc>
          <w:tcPr>
            <w:tcW w:w="1600" w:type="dxa"/>
            <w:vAlign w:val="center"/>
          </w:tcPr>
          <w:p w14:paraId="003C15F8">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手续费</w:t>
            </w:r>
          </w:p>
        </w:tc>
        <w:tc>
          <w:tcPr>
            <w:tcW w:w="1040" w:type="dxa"/>
            <w:vAlign w:val="center"/>
          </w:tcPr>
          <w:p w14:paraId="45DD5A7E">
            <w:pPr>
              <w:spacing w:line="360" w:lineRule="auto"/>
              <w:rPr>
                <w:rFonts w:hint="eastAsia" w:ascii="宋体" w:hAnsi="宋体" w:eastAsia="宋体" w:cs="宋体"/>
                <w:sz w:val="24"/>
                <w:szCs w:val="24"/>
              </w:rPr>
            </w:pPr>
          </w:p>
        </w:tc>
        <w:tc>
          <w:tcPr>
            <w:tcW w:w="480" w:type="dxa"/>
            <w:vAlign w:val="center"/>
          </w:tcPr>
          <w:p w14:paraId="0215B699">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31001</w:t>
            </w:r>
          </w:p>
        </w:tc>
        <w:tc>
          <w:tcPr>
            <w:tcW w:w="2600" w:type="dxa"/>
            <w:vAlign w:val="center"/>
          </w:tcPr>
          <w:p w14:paraId="7176C9D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房屋建筑物购建</w:t>
            </w:r>
          </w:p>
        </w:tc>
        <w:tc>
          <w:tcPr>
            <w:tcW w:w="1032" w:type="dxa"/>
            <w:vAlign w:val="center"/>
          </w:tcPr>
          <w:p w14:paraId="2FBB7899">
            <w:pPr>
              <w:spacing w:line="360" w:lineRule="auto"/>
              <w:rPr>
                <w:rFonts w:hint="eastAsia" w:ascii="宋体" w:hAnsi="宋体" w:eastAsia="宋体" w:cs="宋体"/>
                <w:sz w:val="24"/>
                <w:szCs w:val="24"/>
              </w:rPr>
            </w:pPr>
          </w:p>
        </w:tc>
      </w:tr>
      <w:tr w14:paraId="2DDC40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4C3D6EBC">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30107</w:t>
            </w:r>
          </w:p>
        </w:tc>
        <w:tc>
          <w:tcPr>
            <w:tcW w:w="2020" w:type="dxa"/>
            <w:vAlign w:val="center"/>
          </w:tcPr>
          <w:p w14:paraId="617A438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绩效工资</w:t>
            </w:r>
          </w:p>
        </w:tc>
        <w:tc>
          <w:tcPr>
            <w:tcW w:w="1040" w:type="dxa"/>
            <w:vAlign w:val="center"/>
          </w:tcPr>
          <w:p w14:paraId="7C3BDFA6">
            <w:pPr>
              <w:spacing w:line="360" w:lineRule="auto"/>
              <w:rPr>
                <w:rFonts w:hint="eastAsia" w:ascii="宋体" w:hAnsi="宋体" w:eastAsia="宋体" w:cs="宋体"/>
                <w:sz w:val="24"/>
                <w:szCs w:val="24"/>
              </w:rPr>
            </w:pPr>
          </w:p>
        </w:tc>
        <w:tc>
          <w:tcPr>
            <w:tcW w:w="480" w:type="dxa"/>
            <w:vAlign w:val="center"/>
          </w:tcPr>
          <w:p w14:paraId="61BB9DE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30205</w:t>
            </w:r>
          </w:p>
        </w:tc>
        <w:tc>
          <w:tcPr>
            <w:tcW w:w="1600" w:type="dxa"/>
            <w:vAlign w:val="center"/>
          </w:tcPr>
          <w:p w14:paraId="6070954C">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水费</w:t>
            </w:r>
          </w:p>
        </w:tc>
        <w:tc>
          <w:tcPr>
            <w:tcW w:w="1040" w:type="dxa"/>
            <w:vAlign w:val="center"/>
          </w:tcPr>
          <w:p w14:paraId="625A6394">
            <w:pPr>
              <w:spacing w:line="360" w:lineRule="auto"/>
              <w:rPr>
                <w:rFonts w:hint="eastAsia" w:ascii="宋体" w:hAnsi="宋体" w:eastAsia="宋体" w:cs="宋体"/>
                <w:sz w:val="24"/>
                <w:szCs w:val="24"/>
              </w:rPr>
            </w:pPr>
          </w:p>
        </w:tc>
        <w:tc>
          <w:tcPr>
            <w:tcW w:w="480" w:type="dxa"/>
            <w:vAlign w:val="center"/>
          </w:tcPr>
          <w:p w14:paraId="7833B28A">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31002</w:t>
            </w:r>
          </w:p>
        </w:tc>
        <w:tc>
          <w:tcPr>
            <w:tcW w:w="2600" w:type="dxa"/>
            <w:vAlign w:val="center"/>
          </w:tcPr>
          <w:p w14:paraId="712912A5">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办公设备购置</w:t>
            </w:r>
          </w:p>
        </w:tc>
        <w:tc>
          <w:tcPr>
            <w:tcW w:w="1032" w:type="dxa"/>
            <w:vAlign w:val="center"/>
          </w:tcPr>
          <w:p w14:paraId="14196D28">
            <w:pPr>
              <w:spacing w:line="360" w:lineRule="auto"/>
              <w:rPr>
                <w:rFonts w:hint="eastAsia" w:ascii="宋体" w:hAnsi="宋体" w:eastAsia="宋体" w:cs="宋体"/>
                <w:sz w:val="24"/>
                <w:szCs w:val="24"/>
              </w:rPr>
            </w:pPr>
          </w:p>
        </w:tc>
      </w:tr>
      <w:tr w14:paraId="11AD81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16E95626">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30108</w:t>
            </w:r>
          </w:p>
        </w:tc>
        <w:tc>
          <w:tcPr>
            <w:tcW w:w="2020" w:type="dxa"/>
            <w:vAlign w:val="center"/>
          </w:tcPr>
          <w:p w14:paraId="054A4C9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机关事业单位基本养老保险缴费</w:t>
            </w:r>
          </w:p>
        </w:tc>
        <w:tc>
          <w:tcPr>
            <w:tcW w:w="1040" w:type="dxa"/>
            <w:vAlign w:val="center"/>
          </w:tcPr>
          <w:p w14:paraId="1ED86C3D">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4.08</w:t>
            </w:r>
          </w:p>
        </w:tc>
        <w:tc>
          <w:tcPr>
            <w:tcW w:w="480" w:type="dxa"/>
            <w:vAlign w:val="center"/>
          </w:tcPr>
          <w:p w14:paraId="63F5A839">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30206</w:t>
            </w:r>
          </w:p>
        </w:tc>
        <w:tc>
          <w:tcPr>
            <w:tcW w:w="1600" w:type="dxa"/>
            <w:vAlign w:val="center"/>
          </w:tcPr>
          <w:p w14:paraId="11D59393">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电费</w:t>
            </w:r>
          </w:p>
        </w:tc>
        <w:tc>
          <w:tcPr>
            <w:tcW w:w="1040" w:type="dxa"/>
            <w:vAlign w:val="center"/>
          </w:tcPr>
          <w:p w14:paraId="2C02A40A">
            <w:pPr>
              <w:spacing w:line="360" w:lineRule="auto"/>
              <w:rPr>
                <w:rFonts w:hint="eastAsia" w:ascii="宋体" w:hAnsi="宋体" w:eastAsia="宋体" w:cs="宋体"/>
                <w:sz w:val="24"/>
                <w:szCs w:val="24"/>
              </w:rPr>
            </w:pPr>
          </w:p>
        </w:tc>
        <w:tc>
          <w:tcPr>
            <w:tcW w:w="480" w:type="dxa"/>
            <w:vAlign w:val="center"/>
          </w:tcPr>
          <w:p w14:paraId="5EBA155D">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31003</w:t>
            </w:r>
          </w:p>
        </w:tc>
        <w:tc>
          <w:tcPr>
            <w:tcW w:w="2600" w:type="dxa"/>
            <w:vAlign w:val="center"/>
          </w:tcPr>
          <w:p w14:paraId="203B2C2F">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专用设备购置</w:t>
            </w:r>
          </w:p>
        </w:tc>
        <w:tc>
          <w:tcPr>
            <w:tcW w:w="1032" w:type="dxa"/>
            <w:vAlign w:val="center"/>
          </w:tcPr>
          <w:p w14:paraId="41117588">
            <w:pPr>
              <w:spacing w:line="360" w:lineRule="auto"/>
              <w:rPr>
                <w:rFonts w:hint="eastAsia" w:ascii="宋体" w:hAnsi="宋体" w:eastAsia="宋体" w:cs="宋体"/>
                <w:sz w:val="24"/>
                <w:szCs w:val="24"/>
              </w:rPr>
            </w:pPr>
          </w:p>
        </w:tc>
      </w:tr>
      <w:tr w14:paraId="171644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65CBFBF0">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30109</w:t>
            </w:r>
          </w:p>
        </w:tc>
        <w:tc>
          <w:tcPr>
            <w:tcW w:w="2020" w:type="dxa"/>
            <w:vAlign w:val="center"/>
          </w:tcPr>
          <w:p w14:paraId="12DAEE81">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职业年金缴费</w:t>
            </w:r>
          </w:p>
        </w:tc>
        <w:tc>
          <w:tcPr>
            <w:tcW w:w="1040" w:type="dxa"/>
            <w:vAlign w:val="center"/>
          </w:tcPr>
          <w:p w14:paraId="52839BF8">
            <w:pPr>
              <w:spacing w:line="360" w:lineRule="auto"/>
              <w:rPr>
                <w:rFonts w:hint="eastAsia" w:ascii="宋体" w:hAnsi="宋体" w:eastAsia="宋体" w:cs="宋体"/>
                <w:sz w:val="24"/>
                <w:szCs w:val="24"/>
              </w:rPr>
            </w:pPr>
          </w:p>
        </w:tc>
        <w:tc>
          <w:tcPr>
            <w:tcW w:w="480" w:type="dxa"/>
            <w:vAlign w:val="center"/>
          </w:tcPr>
          <w:p w14:paraId="2D9797F3">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30207</w:t>
            </w:r>
          </w:p>
        </w:tc>
        <w:tc>
          <w:tcPr>
            <w:tcW w:w="1600" w:type="dxa"/>
            <w:vAlign w:val="center"/>
          </w:tcPr>
          <w:p w14:paraId="0C1007DF">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邮电费</w:t>
            </w:r>
          </w:p>
        </w:tc>
        <w:tc>
          <w:tcPr>
            <w:tcW w:w="1040" w:type="dxa"/>
            <w:vAlign w:val="center"/>
          </w:tcPr>
          <w:p w14:paraId="3CFB35EB">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0.67</w:t>
            </w:r>
          </w:p>
        </w:tc>
        <w:tc>
          <w:tcPr>
            <w:tcW w:w="480" w:type="dxa"/>
            <w:vAlign w:val="center"/>
          </w:tcPr>
          <w:p w14:paraId="35C32EB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31005</w:t>
            </w:r>
          </w:p>
        </w:tc>
        <w:tc>
          <w:tcPr>
            <w:tcW w:w="2600" w:type="dxa"/>
            <w:vAlign w:val="center"/>
          </w:tcPr>
          <w:p w14:paraId="6AC3949F">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基础设施建设</w:t>
            </w:r>
          </w:p>
        </w:tc>
        <w:tc>
          <w:tcPr>
            <w:tcW w:w="1032" w:type="dxa"/>
            <w:vAlign w:val="center"/>
          </w:tcPr>
          <w:p w14:paraId="2E4E8F41">
            <w:pPr>
              <w:spacing w:line="360" w:lineRule="auto"/>
              <w:rPr>
                <w:rFonts w:hint="eastAsia" w:ascii="宋体" w:hAnsi="宋体" w:eastAsia="宋体" w:cs="宋体"/>
                <w:sz w:val="24"/>
                <w:szCs w:val="24"/>
              </w:rPr>
            </w:pPr>
          </w:p>
        </w:tc>
      </w:tr>
      <w:tr w14:paraId="51EED9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44CCA83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30110</w:t>
            </w:r>
          </w:p>
        </w:tc>
        <w:tc>
          <w:tcPr>
            <w:tcW w:w="2020" w:type="dxa"/>
            <w:vAlign w:val="center"/>
          </w:tcPr>
          <w:p w14:paraId="4927A19F">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职工基本医疗保险缴费</w:t>
            </w:r>
          </w:p>
        </w:tc>
        <w:tc>
          <w:tcPr>
            <w:tcW w:w="1040" w:type="dxa"/>
            <w:vAlign w:val="center"/>
          </w:tcPr>
          <w:p w14:paraId="0E19D8D7">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2.55</w:t>
            </w:r>
          </w:p>
        </w:tc>
        <w:tc>
          <w:tcPr>
            <w:tcW w:w="480" w:type="dxa"/>
            <w:vAlign w:val="center"/>
          </w:tcPr>
          <w:p w14:paraId="5082CDE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30208</w:t>
            </w:r>
          </w:p>
        </w:tc>
        <w:tc>
          <w:tcPr>
            <w:tcW w:w="1600" w:type="dxa"/>
            <w:vAlign w:val="center"/>
          </w:tcPr>
          <w:p w14:paraId="2553346B">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取暖费</w:t>
            </w:r>
          </w:p>
        </w:tc>
        <w:tc>
          <w:tcPr>
            <w:tcW w:w="1040" w:type="dxa"/>
            <w:vAlign w:val="center"/>
          </w:tcPr>
          <w:p w14:paraId="281404CC">
            <w:pPr>
              <w:spacing w:line="360" w:lineRule="auto"/>
              <w:rPr>
                <w:rFonts w:hint="eastAsia" w:ascii="宋体" w:hAnsi="宋体" w:eastAsia="宋体" w:cs="宋体"/>
                <w:sz w:val="24"/>
                <w:szCs w:val="24"/>
              </w:rPr>
            </w:pPr>
          </w:p>
        </w:tc>
        <w:tc>
          <w:tcPr>
            <w:tcW w:w="480" w:type="dxa"/>
            <w:vAlign w:val="center"/>
          </w:tcPr>
          <w:p w14:paraId="0E88AC5F">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31006</w:t>
            </w:r>
          </w:p>
        </w:tc>
        <w:tc>
          <w:tcPr>
            <w:tcW w:w="2600" w:type="dxa"/>
            <w:vAlign w:val="center"/>
          </w:tcPr>
          <w:p w14:paraId="2DC4CC91">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大型修缮</w:t>
            </w:r>
          </w:p>
        </w:tc>
        <w:tc>
          <w:tcPr>
            <w:tcW w:w="1032" w:type="dxa"/>
            <w:vAlign w:val="center"/>
          </w:tcPr>
          <w:p w14:paraId="5959A5A4">
            <w:pPr>
              <w:spacing w:line="360" w:lineRule="auto"/>
              <w:rPr>
                <w:rFonts w:hint="eastAsia" w:ascii="宋体" w:hAnsi="宋体" w:eastAsia="宋体" w:cs="宋体"/>
                <w:sz w:val="24"/>
                <w:szCs w:val="24"/>
              </w:rPr>
            </w:pPr>
          </w:p>
        </w:tc>
      </w:tr>
      <w:tr w14:paraId="1806FC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38440637">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30111</w:t>
            </w:r>
          </w:p>
        </w:tc>
        <w:tc>
          <w:tcPr>
            <w:tcW w:w="2020" w:type="dxa"/>
            <w:vAlign w:val="center"/>
          </w:tcPr>
          <w:p w14:paraId="0D409346">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公务员医疗补助缴费</w:t>
            </w:r>
          </w:p>
        </w:tc>
        <w:tc>
          <w:tcPr>
            <w:tcW w:w="1040" w:type="dxa"/>
            <w:vAlign w:val="center"/>
          </w:tcPr>
          <w:p w14:paraId="31750D41">
            <w:pPr>
              <w:spacing w:line="360" w:lineRule="auto"/>
              <w:rPr>
                <w:rFonts w:hint="eastAsia" w:ascii="宋体" w:hAnsi="宋体" w:eastAsia="宋体" w:cs="宋体"/>
                <w:sz w:val="24"/>
                <w:szCs w:val="24"/>
              </w:rPr>
            </w:pPr>
          </w:p>
        </w:tc>
        <w:tc>
          <w:tcPr>
            <w:tcW w:w="480" w:type="dxa"/>
            <w:vAlign w:val="center"/>
          </w:tcPr>
          <w:p w14:paraId="037174C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30209</w:t>
            </w:r>
          </w:p>
        </w:tc>
        <w:tc>
          <w:tcPr>
            <w:tcW w:w="1600" w:type="dxa"/>
            <w:vAlign w:val="center"/>
          </w:tcPr>
          <w:p w14:paraId="64ABC2E8">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物业管理费</w:t>
            </w:r>
          </w:p>
        </w:tc>
        <w:tc>
          <w:tcPr>
            <w:tcW w:w="1040" w:type="dxa"/>
            <w:vAlign w:val="center"/>
          </w:tcPr>
          <w:p w14:paraId="7E718FBB">
            <w:pPr>
              <w:spacing w:line="360" w:lineRule="auto"/>
              <w:rPr>
                <w:rFonts w:hint="eastAsia" w:ascii="宋体" w:hAnsi="宋体" w:eastAsia="宋体" w:cs="宋体"/>
                <w:sz w:val="24"/>
                <w:szCs w:val="24"/>
              </w:rPr>
            </w:pPr>
          </w:p>
        </w:tc>
        <w:tc>
          <w:tcPr>
            <w:tcW w:w="480" w:type="dxa"/>
            <w:vAlign w:val="center"/>
          </w:tcPr>
          <w:p w14:paraId="408B5E3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31007</w:t>
            </w:r>
          </w:p>
        </w:tc>
        <w:tc>
          <w:tcPr>
            <w:tcW w:w="2600" w:type="dxa"/>
            <w:vAlign w:val="center"/>
          </w:tcPr>
          <w:p w14:paraId="0F9AE8BC">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信息网络及软件购置更新</w:t>
            </w:r>
          </w:p>
        </w:tc>
        <w:tc>
          <w:tcPr>
            <w:tcW w:w="1032" w:type="dxa"/>
            <w:vAlign w:val="center"/>
          </w:tcPr>
          <w:p w14:paraId="3B12C942">
            <w:pPr>
              <w:spacing w:line="360" w:lineRule="auto"/>
              <w:rPr>
                <w:rFonts w:hint="eastAsia" w:ascii="宋体" w:hAnsi="宋体" w:eastAsia="宋体" w:cs="宋体"/>
                <w:sz w:val="24"/>
                <w:szCs w:val="24"/>
              </w:rPr>
            </w:pPr>
          </w:p>
        </w:tc>
      </w:tr>
      <w:tr w14:paraId="6DA356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774B241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30112</w:t>
            </w:r>
          </w:p>
        </w:tc>
        <w:tc>
          <w:tcPr>
            <w:tcW w:w="2020" w:type="dxa"/>
            <w:vAlign w:val="center"/>
          </w:tcPr>
          <w:p w14:paraId="3E701488">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其他社会保障缴费</w:t>
            </w:r>
          </w:p>
        </w:tc>
        <w:tc>
          <w:tcPr>
            <w:tcW w:w="1040" w:type="dxa"/>
            <w:vAlign w:val="center"/>
          </w:tcPr>
          <w:p w14:paraId="465D5AD3">
            <w:pPr>
              <w:spacing w:line="360" w:lineRule="auto"/>
              <w:rPr>
                <w:rFonts w:hint="eastAsia" w:ascii="宋体" w:hAnsi="宋体" w:eastAsia="宋体" w:cs="宋体"/>
                <w:sz w:val="24"/>
                <w:szCs w:val="24"/>
              </w:rPr>
            </w:pPr>
          </w:p>
        </w:tc>
        <w:tc>
          <w:tcPr>
            <w:tcW w:w="480" w:type="dxa"/>
            <w:vAlign w:val="center"/>
          </w:tcPr>
          <w:p w14:paraId="39F69044">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30211</w:t>
            </w:r>
          </w:p>
        </w:tc>
        <w:tc>
          <w:tcPr>
            <w:tcW w:w="1600" w:type="dxa"/>
            <w:vAlign w:val="center"/>
          </w:tcPr>
          <w:p w14:paraId="157B3FBA">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差旅费</w:t>
            </w:r>
          </w:p>
        </w:tc>
        <w:tc>
          <w:tcPr>
            <w:tcW w:w="1040" w:type="dxa"/>
            <w:vAlign w:val="center"/>
          </w:tcPr>
          <w:p w14:paraId="6F2278EB">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0.02</w:t>
            </w:r>
          </w:p>
        </w:tc>
        <w:tc>
          <w:tcPr>
            <w:tcW w:w="480" w:type="dxa"/>
            <w:vAlign w:val="center"/>
          </w:tcPr>
          <w:p w14:paraId="08FD960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31008</w:t>
            </w:r>
          </w:p>
        </w:tc>
        <w:tc>
          <w:tcPr>
            <w:tcW w:w="2600" w:type="dxa"/>
            <w:vAlign w:val="center"/>
          </w:tcPr>
          <w:p w14:paraId="4F8B64D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物资储备</w:t>
            </w:r>
          </w:p>
        </w:tc>
        <w:tc>
          <w:tcPr>
            <w:tcW w:w="1032" w:type="dxa"/>
            <w:vAlign w:val="center"/>
          </w:tcPr>
          <w:p w14:paraId="7A4215DF">
            <w:pPr>
              <w:spacing w:line="360" w:lineRule="auto"/>
              <w:rPr>
                <w:rFonts w:hint="eastAsia" w:ascii="宋体" w:hAnsi="宋体" w:eastAsia="宋体" w:cs="宋体"/>
                <w:sz w:val="24"/>
                <w:szCs w:val="24"/>
              </w:rPr>
            </w:pPr>
          </w:p>
        </w:tc>
      </w:tr>
      <w:tr w14:paraId="7BCCCB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27AC9F9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30113</w:t>
            </w:r>
          </w:p>
        </w:tc>
        <w:tc>
          <w:tcPr>
            <w:tcW w:w="2020" w:type="dxa"/>
            <w:vAlign w:val="center"/>
          </w:tcPr>
          <w:p w14:paraId="5D3E197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住房公积金</w:t>
            </w:r>
          </w:p>
        </w:tc>
        <w:tc>
          <w:tcPr>
            <w:tcW w:w="1040" w:type="dxa"/>
            <w:vAlign w:val="center"/>
          </w:tcPr>
          <w:p w14:paraId="26674067">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3.63</w:t>
            </w:r>
          </w:p>
        </w:tc>
        <w:tc>
          <w:tcPr>
            <w:tcW w:w="480" w:type="dxa"/>
            <w:vAlign w:val="center"/>
          </w:tcPr>
          <w:p w14:paraId="1ECD2877">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30212</w:t>
            </w:r>
          </w:p>
        </w:tc>
        <w:tc>
          <w:tcPr>
            <w:tcW w:w="1600" w:type="dxa"/>
            <w:vAlign w:val="center"/>
          </w:tcPr>
          <w:p w14:paraId="301F39F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因公出国（境）费用</w:t>
            </w:r>
          </w:p>
        </w:tc>
        <w:tc>
          <w:tcPr>
            <w:tcW w:w="1040" w:type="dxa"/>
            <w:vAlign w:val="center"/>
          </w:tcPr>
          <w:p w14:paraId="42F7FFF4">
            <w:pPr>
              <w:spacing w:line="360" w:lineRule="auto"/>
              <w:rPr>
                <w:rFonts w:hint="eastAsia" w:ascii="宋体" w:hAnsi="宋体" w:eastAsia="宋体" w:cs="宋体"/>
                <w:sz w:val="24"/>
                <w:szCs w:val="24"/>
              </w:rPr>
            </w:pPr>
          </w:p>
        </w:tc>
        <w:tc>
          <w:tcPr>
            <w:tcW w:w="480" w:type="dxa"/>
            <w:vAlign w:val="center"/>
          </w:tcPr>
          <w:p w14:paraId="1BE0D456">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31009</w:t>
            </w:r>
          </w:p>
        </w:tc>
        <w:tc>
          <w:tcPr>
            <w:tcW w:w="2600" w:type="dxa"/>
            <w:vAlign w:val="center"/>
          </w:tcPr>
          <w:p w14:paraId="7448F680">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土地补偿</w:t>
            </w:r>
          </w:p>
        </w:tc>
        <w:tc>
          <w:tcPr>
            <w:tcW w:w="1032" w:type="dxa"/>
            <w:vAlign w:val="center"/>
          </w:tcPr>
          <w:p w14:paraId="1A981B98">
            <w:pPr>
              <w:spacing w:line="360" w:lineRule="auto"/>
              <w:rPr>
                <w:rFonts w:hint="eastAsia" w:ascii="宋体" w:hAnsi="宋体" w:eastAsia="宋体" w:cs="宋体"/>
                <w:sz w:val="24"/>
                <w:szCs w:val="24"/>
              </w:rPr>
            </w:pPr>
          </w:p>
        </w:tc>
      </w:tr>
      <w:tr w14:paraId="161493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10F082AF">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30114</w:t>
            </w:r>
          </w:p>
        </w:tc>
        <w:tc>
          <w:tcPr>
            <w:tcW w:w="2020" w:type="dxa"/>
            <w:vAlign w:val="center"/>
          </w:tcPr>
          <w:p w14:paraId="410F229D">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医疗费</w:t>
            </w:r>
          </w:p>
        </w:tc>
        <w:tc>
          <w:tcPr>
            <w:tcW w:w="1040" w:type="dxa"/>
            <w:vAlign w:val="center"/>
          </w:tcPr>
          <w:p w14:paraId="34FAEE12">
            <w:pPr>
              <w:spacing w:line="360" w:lineRule="auto"/>
              <w:rPr>
                <w:rFonts w:hint="eastAsia" w:ascii="宋体" w:hAnsi="宋体" w:eastAsia="宋体" w:cs="宋体"/>
                <w:sz w:val="24"/>
                <w:szCs w:val="24"/>
              </w:rPr>
            </w:pPr>
          </w:p>
        </w:tc>
        <w:tc>
          <w:tcPr>
            <w:tcW w:w="480" w:type="dxa"/>
            <w:vAlign w:val="center"/>
          </w:tcPr>
          <w:p w14:paraId="2F83DCD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30213</w:t>
            </w:r>
          </w:p>
        </w:tc>
        <w:tc>
          <w:tcPr>
            <w:tcW w:w="1600" w:type="dxa"/>
            <w:vAlign w:val="center"/>
          </w:tcPr>
          <w:p w14:paraId="5B31A88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维修（护）费</w:t>
            </w:r>
          </w:p>
        </w:tc>
        <w:tc>
          <w:tcPr>
            <w:tcW w:w="1040" w:type="dxa"/>
            <w:vAlign w:val="center"/>
          </w:tcPr>
          <w:p w14:paraId="17EF2FCA">
            <w:pPr>
              <w:spacing w:line="360" w:lineRule="auto"/>
              <w:rPr>
                <w:rFonts w:hint="eastAsia" w:ascii="宋体" w:hAnsi="宋体" w:eastAsia="宋体" w:cs="宋体"/>
                <w:sz w:val="24"/>
                <w:szCs w:val="24"/>
              </w:rPr>
            </w:pPr>
          </w:p>
        </w:tc>
        <w:tc>
          <w:tcPr>
            <w:tcW w:w="480" w:type="dxa"/>
            <w:vAlign w:val="center"/>
          </w:tcPr>
          <w:p w14:paraId="6354858F">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31010</w:t>
            </w:r>
          </w:p>
        </w:tc>
        <w:tc>
          <w:tcPr>
            <w:tcW w:w="2600" w:type="dxa"/>
            <w:vAlign w:val="center"/>
          </w:tcPr>
          <w:p w14:paraId="5EDED80B">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安置补助</w:t>
            </w:r>
          </w:p>
        </w:tc>
        <w:tc>
          <w:tcPr>
            <w:tcW w:w="1032" w:type="dxa"/>
            <w:vAlign w:val="center"/>
          </w:tcPr>
          <w:p w14:paraId="5DE6ABBD">
            <w:pPr>
              <w:spacing w:line="360" w:lineRule="auto"/>
              <w:rPr>
                <w:rFonts w:hint="eastAsia" w:ascii="宋体" w:hAnsi="宋体" w:eastAsia="宋体" w:cs="宋体"/>
                <w:sz w:val="24"/>
                <w:szCs w:val="24"/>
              </w:rPr>
            </w:pPr>
          </w:p>
        </w:tc>
      </w:tr>
      <w:tr w14:paraId="27978B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214ADAE9">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30199</w:t>
            </w:r>
          </w:p>
        </w:tc>
        <w:tc>
          <w:tcPr>
            <w:tcW w:w="2020" w:type="dxa"/>
            <w:vAlign w:val="center"/>
          </w:tcPr>
          <w:p w14:paraId="7B7F5E27">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其他工资福利支出</w:t>
            </w:r>
          </w:p>
        </w:tc>
        <w:tc>
          <w:tcPr>
            <w:tcW w:w="1040" w:type="dxa"/>
            <w:vAlign w:val="center"/>
          </w:tcPr>
          <w:p w14:paraId="4A0989B3">
            <w:pPr>
              <w:spacing w:line="360" w:lineRule="auto"/>
              <w:rPr>
                <w:rFonts w:hint="eastAsia" w:ascii="宋体" w:hAnsi="宋体" w:eastAsia="宋体" w:cs="宋体"/>
                <w:sz w:val="24"/>
                <w:szCs w:val="24"/>
              </w:rPr>
            </w:pPr>
          </w:p>
        </w:tc>
        <w:tc>
          <w:tcPr>
            <w:tcW w:w="480" w:type="dxa"/>
            <w:vAlign w:val="center"/>
          </w:tcPr>
          <w:p w14:paraId="2EEF254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30214</w:t>
            </w:r>
          </w:p>
        </w:tc>
        <w:tc>
          <w:tcPr>
            <w:tcW w:w="1600" w:type="dxa"/>
            <w:vAlign w:val="center"/>
          </w:tcPr>
          <w:p w14:paraId="529212DC">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租赁费</w:t>
            </w:r>
          </w:p>
        </w:tc>
        <w:tc>
          <w:tcPr>
            <w:tcW w:w="1040" w:type="dxa"/>
            <w:vAlign w:val="center"/>
          </w:tcPr>
          <w:p w14:paraId="7B394911">
            <w:pPr>
              <w:spacing w:line="360" w:lineRule="auto"/>
              <w:rPr>
                <w:rFonts w:hint="eastAsia" w:ascii="宋体" w:hAnsi="宋体" w:eastAsia="宋体" w:cs="宋体"/>
                <w:sz w:val="24"/>
                <w:szCs w:val="24"/>
              </w:rPr>
            </w:pPr>
          </w:p>
        </w:tc>
        <w:tc>
          <w:tcPr>
            <w:tcW w:w="480" w:type="dxa"/>
            <w:vAlign w:val="center"/>
          </w:tcPr>
          <w:p w14:paraId="15402A6A">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31011</w:t>
            </w:r>
          </w:p>
        </w:tc>
        <w:tc>
          <w:tcPr>
            <w:tcW w:w="2600" w:type="dxa"/>
            <w:vAlign w:val="center"/>
          </w:tcPr>
          <w:p w14:paraId="75515A23">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地上附着物和青苗补偿</w:t>
            </w:r>
          </w:p>
        </w:tc>
        <w:tc>
          <w:tcPr>
            <w:tcW w:w="1032" w:type="dxa"/>
            <w:vAlign w:val="center"/>
          </w:tcPr>
          <w:p w14:paraId="5AC34EDD">
            <w:pPr>
              <w:spacing w:line="360" w:lineRule="auto"/>
              <w:rPr>
                <w:rFonts w:hint="eastAsia" w:ascii="宋体" w:hAnsi="宋体" w:eastAsia="宋体" w:cs="宋体"/>
                <w:sz w:val="24"/>
                <w:szCs w:val="24"/>
              </w:rPr>
            </w:pPr>
          </w:p>
        </w:tc>
      </w:tr>
      <w:tr w14:paraId="379968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4898C23A">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303</w:t>
            </w:r>
          </w:p>
        </w:tc>
        <w:tc>
          <w:tcPr>
            <w:tcW w:w="2020" w:type="dxa"/>
            <w:vAlign w:val="center"/>
          </w:tcPr>
          <w:p w14:paraId="382B454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对个人和家庭的补助</w:t>
            </w:r>
          </w:p>
        </w:tc>
        <w:tc>
          <w:tcPr>
            <w:tcW w:w="1040" w:type="dxa"/>
            <w:vAlign w:val="center"/>
          </w:tcPr>
          <w:p w14:paraId="61591D9A">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0.90</w:t>
            </w:r>
          </w:p>
        </w:tc>
        <w:tc>
          <w:tcPr>
            <w:tcW w:w="480" w:type="dxa"/>
            <w:vAlign w:val="center"/>
          </w:tcPr>
          <w:p w14:paraId="17988BB7">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30215</w:t>
            </w:r>
          </w:p>
        </w:tc>
        <w:tc>
          <w:tcPr>
            <w:tcW w:w="1600" w:type="dxa"/>
            <w:vAlign w:val="center"/>
          </w:tcPr>
          <w:p w14:paraId="0F23244C">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会议费</w:t>
            </w:r>
          </w:p>
        </w:tc>
        <w:tc>
          <w:tcPr>
            <w:tcW w:w="1040" w:type="dxa"/>
            <w:vAlign w:val="center"/>
          </w:tcPr>
          <w:p w14:paraId="1BFD581B">
            <w:pPr>
              <w:spacing w:line="360" w:lineRule="auto"/>
              <w:rPr>
                <w:rFonts w:hint="eastAsia" w:ascii="宋体" w:hAnsi="宋体" w:eastAsia="宋体" w:cs="宋体"/>
                <w:sz w:val="24"/>
                <w:szCs w:val="24"/>
              </w:rPr>
            </w:pPr>
          </w:p>
        </w:tc>
        <w:tc>
          <w:tcPr>
            <w:tcW w:w="480" w:type="dxa"/>
            <w:vAlign w:val="center"/>
          </w:tcPr>
          <w:p w14:paraId="2F32DCD2">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31012</w:t>
            </w:r>
          </w:p>
        </w:tc>
        <w:tc>
          <w:tcPr>
            <w:tcW w:w="2600" w:type="dxa"/>
            <w:vAlign w:val="center"/>
          </w:tcPr>
          <w:p w14:paraId="502EB9A9">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拆迁补偿</w:t>
            </w:r>
          </w:p>
        </w:tc>
        <w:tc>
          <w:tcPr>
            <w:tcW w:w="1032" w:type="dxa"/>
            <w:vAlign w:val="center"/>
          </w:tcPr>
          <w:p w14:paraId="0BE4E24A">
            <w:pPr>
              <w:spacing w:line="360" w:lineRule="auto"/>
              <w:rPr>
                <w:rFonts w:hint="eastAsia" w:ascii="宋体" w:hAnsi="宋体" w:eastAsia="宋体" w:cs="宋体"/>
                <w:sz w:val="24"/>
                <w:szCs w:val="24"/>
              </w:rPr>
            </w:pPr>
          </w:p>
        </w:tc>
      </w:tr>
      <w:tr w14:paraId="5D8697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460721CC">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30301</w:t>
            </w:r>
          </w:p>
        </w:tc>
        <w:tc>
          <w:tcPr>
            <w:tcW w:w="2020" w:type="dxa"/>
            <w:vAlign w:val="center"/>
          </w:tcPr>
          <w:p w14:paraId="2B6EBB07">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离休费</w:t>
            </w:r>
          </w:p>
        </w:tc>
        <w:tc>
          <w:tcPr>
            <w:tcW w:w="1040" w:type="dxa"/>
            <w:vAlign w:val="center"/>
          </w:tcPr>
          <w:p w14:paraId="36C3FE2E">
            <w:pPr>
              <w:spacing w:line="360" w:lineRule="auto"/>
              <w:rPr>
                <w:rFonts w:hint="eastAsia" w:ascii="宋体" w:hAnsi="宋体" w:eastAsia="宋体" w:cs="宋体"/>
                <w:sz w:val="24"/>
                <w:szCs w:val="24"/>
              </w:rPr>
            </w:pPr>
          </w:p>
        </w:tc>
        <w:tc>
          <w:tcPr>
            <w:tcW w:w="480" w:type="dxa"/>
            <w:vAlign w:val="center"/>
          </w:tcPr>
          <w:p w14:paraId="33B40CB4">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30216</w:t>
            </w:r>
          </w:p>
        </w:tc>
        <w:tc>
          <w:tcPr>
            <w:tcW w:w="1600" w:type="dxa"/>
            <w:vAlign w:val="center"/>
          </w:tcPr>
          <w:p w14:paraId="63DE3E56">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培训费</w:t>
            </w:r>
          </w:p>
        </w:tc>
        <w:tc>
          <w:tcPr>
            <w:tcW w:w="1040" w:type="dxa"/>
            <w:vAlign w:val="center"/>
          </w:tcPr>
          <w:p w14:paraId="75B0D75E">
            <w:pPr>
              <w:spacing w:line="360" w:lineRule="auto"/>
              <w:rPr>
                <w:rFonts w:hint="eastAsia" w:ascii="宋体" w:hAnsi="宋体" w:eastAsia="宋体" w:cs="宋体"/>
                <w:sz w:val="24"/>
                <w:szCs w:val="24"/>
              </w:rPr>
            </w:pPr>
          </w:p>
        </w:tc>
        <w:tc>
          <w:tcPr>
            <w:tcW w:w="480" w:type="dxa"/>
            <w:vAlign w:val="center"/>
          </w:tcPr>
          <w:p w14:paraId="3371CF0F">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31013</w:t>
            </w:r>
          </w:p>
        </w:tc>
        <w:tc>
          <w:tcPr>
            <w:tcW w:w="2600" w:type="dxa"/>
            <w:vAlign w:val="center"/>
          </w:tcPr>
          <w:p w14:paraId="6B99BD39">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公务用车购置</w:t>
            </w:r>
          </w:p>
        </w:tc>
        <w:tc>
          <w:tcPr>
            <w:tcW w:w="1032" w:type="dxa"/>
            <w:vAlign w:val="center"/>
          </w:tcPr>
          <w:p w14:paraId="38C11C56">
            <w:pPr>
              <w:spacing w:line="360" w:lineRule="auto"/>
              <w:rPr>
                <w:rFonts w:hint="eastAsia" w:ascii="宋体" w:hAnsi="宋体" w:eastAsia="宋体" w:cs="宋体"/>
                <w:sz w:val="24"/>
                <w:szCs w:val="24"/>
              </w:rPr>
            </w:pPr>
          </w:p>
        </w:tc>
      </w:tr>
      <w:tr w14:paraId="70B30E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16555FF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30302</w:t>
            </w:r>
          </w:p>
        </w:tc>
        <w:tc>
          <w:tcPr>
            <w:tcW w:w="2020" w:type="dxa"/>
            <w:vAlign w:val="center"/>
          </w:tcPr>
          <w:p w14:paraId="1AAFFBFC">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退休费</w:t>
            </w:r>
          </w:p>
        </w:tc>
        <w:tc>
          <w:tcPr>
            <w:tcW w:w="1040" w:type="dxa"/>
            <w:vAlign w:val="center"/>
          </w:tcPr>
          <w:p w14:paraId="36236E2F">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0.90</w:t>
            </w:r>
          </w:p>
        </w:tc>
        <w:tc>
          <w:tcPr>
            <w:tcW w:w="480" w:type="dxa"/>
            <w:vAlign w:val="center"/>
          </w:tcPr>
          <w:p w14:paraId="45EFBC4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30217</w:t>
            </w:r>
          </w:p>
        </w:tc>
        <w:tc>
          <w:tcPr>
            <w:tcW w:w="1600" w:type="dxa"/>
            <w:vAlign w:val="center"/>
          </w:tcPr>
          <w:p w14:paraId="7A5D0004">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公务接待费</w:t>
            </w:r>
          </w:p>
        </w:tc>
        <w:tc>
          <w:tcPr>
            <w:tcW w:w="1040" w:type="dxa"/>
            <w:vAlign w:val="center"/>
          </w:tcPr>
          <w:p w14:paraId="2F262A3F">
            <w:pPr>
              <w:spacing w:line="360" w:lineRule="auto"/>
              <w:rPr>
                <w:rFonts w:hint="eastAsia" w:ascii="宋体" w:hAnsi="宋体" w:eastAsia="宋体" w:cs="宋体"/>
                <w:sz w:val="24"/>
                <w:szCs w:val="24"/>
              </w:rPr>
            </w:pPr>
          </w:p>
        </w:tc>
        <w:tc>
          <w:tcPr>
            <w:tcW w:w="480" w:type="dxa"/>
            <w:vAlign w:val="center"/>
          </w:tcPr>
          <w:p w14:paraId="58B84179">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31019</w:t>
            </w:r>
          </w:p>
        </w:tc>
        <w:tc>
          <w:tcPr>
            <w:tcW w:w="2600" w:type="dxa"/>
            <w:vAlign w:val="center"/>
          </w:tcPr>
          <w:p w14:paraId="7784D32F">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其他交通工具购置</w:t>
            </w:r>
          </w:p>
        </w:tc>
        <w:tc>
          <w:tcPr>
            <w:tcW w:w="1032" w:type="dxa"/>
            <w:vAlign w:val="center"/>
          </w:tcPr>
          <w:p w14:paraId="7EF05578">
            <w:pPr>
              <w:spacing w:line="360" w:lineRule="auto"/>
              <w:rPr>
                <w:rFonts w:hint="eastAsia" w:ascii="宋体" w:hAnsi="宋体" w:eastAsia="宋体" w:cs="宋体"/>
                <w:sz w:val="24"/>
                <w:szCs w:val="24"/>
              </w:rPr>
            </w:pPr>
          </w:p>
        </w:tc>
      </w:tr>
      <w:tr w14:paraId="7F62AA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4B94FE7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30303</w:t>
            </w:r>
          </w:p>
        </w:tc>
        <w:tc>
          <w:tcPr>
            <w:tcW w:w="2020" w:type="dxa"/>
            <w:vAlign w:val="center"/>
          </w:tcPr>
          <w:p w14:paraId="2C69300F">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退职（役）费</w:t>
            </w:r>
          </w:p>
        </w:tc>
        <w:tc>
          <w:tcPr>
            <w:tcW w:w="1040" w:type="dxa"/>
            <w:vAlign w:val="center"/>
          </w:tcPr>
          <w:p w14:paraId="24327F6B">
            <w:pPr>
              <w:spacing w:line="360" w:lineRule="auto"/>
              <w:rPr>
                <w:rFonts w:hint="eastAsia" w:ascii="宋体" w:hAnsi="宋体" w:eastAsia="宋体" w:cs="宋体"/>
                <w:sz w:val="24"/>
                <w:szCs w:val="24"/>
              </w:rPr>
            </w:pPr>
          </w:p>
        </w:tc>
        <w:tc>
          <w:tcPr>
            <w:tcW w:w="480" w:type="dxa"/>
            <w:vAlign w:val="center"/>
          </w:tcPr>
          <w:p w14:paraId="2285D763">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30218</w:t>
            </w:r>
          </w:p>
        </w:tc>
        <w:tc>
          <w:tcPr>
            <w:tcW w:w="1600" w:type="dxa"/>
            <w:vAlign w:val="center"/>
          </w:tcPr>
          <w:p w14:paraId="6AAF8841">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专用材料费</w:t>
            </w:r>
          </w:p>
        </w:tc>
        <w:tc>
          <w:tcPr>
            <w:tcW w:w="1040" w:type="dxa"/>
            <w:vAlign w:val="center"/>
          </w:tcPr>
          <w:p w14:paraId="45CEA23D">
            <w:pPr>
              <w:spacing w:line="360" w:lineRule="auto"/>
              <w:rPr>
                <w:rFonts w:hint="eastAsia" w:ascii="宋体" w:hAnsi="宋体" w:eastAsia="宋体" w:cs="宋体"/>
                <w:sz w:val="24"/>
                <w:szCs w:val="24"/>
              </w:rPr>
            </w:pPr>
          </w:p>
        </w:tc>
        <w:tc>
          <w:tcPr>
            <w:tcW w:w="480" w:type="dxa"/>
            <w:vAlign w:val="center"/>
          </w:tcPr>
          <w:p w14:paraId="334D6A01">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31021</w:t>
            </w:r>
          </w:p>
        </w:tc>
        <w:tc>
          <w:tcPr>
            <w:tcW w:w="2600" w:type="dxa"/>
            <w:vAlign w:val="center"/>
          </w:tcPr>
          <w:p w14:paraId="05849904">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文物和陈列品购置</w:t>
            </w:r>
          </w:p>
        </w:tc>
        <w:tc>
          <w:tcPr>
            <w:tcW w:w="1032" w:type="dxa"/>
            <w:vAlign w:val="center"/>
          </w:tcPr>
          <w:p w14:paraId="09A4E41D">
            <w:pPr>
              <w:spacing w:line="360" w:lineRule="auto"/>
              <w:rPr>
                <w:rFonts w:hint="eastAsia" w:ascii="宋体" w:hAnsi="宋体" w:eastAsia="宋体" w:cs="宋体"/>
                <w:sz w:val="24"/>
                <w:szCs w:val="24"/>
              </w:rPr>
            </w:pPr>
          </w:p>
        </w:tc>
      </w:tr>
      <w:tr w14:paraId="57EECE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73E7D516">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30304</w:t>
            </w:r>
          </w:p>
        </w:tc>
        <w:tc>
          <w:tcPr>
            <w:tcW w:w="2020" w:type="dxa"/>
            <w:vAlign w:val="center"/>
          </w:tcPr>
          <w:p w14:paraId="2ACA6F7F">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抚恤金</w:t>
            </w:r>
          </w:p>
        </w:tc>
        <w:tc>
          <w:tcPr>
            <w:tcW w:w="1040" w:type="dxa"/>
            <w:vAlign w:val="center"/>
          </w:tcPr>
          <w:p w14:paraId="1A95635A">
            <w:pPr>
              <w:spacing w:line="360" w:lineRule="auto"/>
              <w:rPr>
                <w:rFonts w:hint="eastAsia" w:ascii="宋体" w:hAnsi="宋体" w:eastAsia="宋体" w:cs="宋体"/>
                <w:sz w:val="24"/>
                <w:szCs w:val="24"/>
              </w:rPr>
            </w:pPr>
          </w:p>
        </w:tc>
        <w:tc>
          <w:tcPr>
            <w:tcW w:w="480" w:type="dxa"/>
            <w:vAlign w:val="center"/>
          </w:tcPr>
          <w:p w14:paraId="352171B1">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30224</w:t>
            </w:r>
          </w:p>
        </w:tc>
        <w:tc>
          <w:tcPr>
            <w:tcW w:w="1600" w:type="dxa"/>
            <w:vAlign w:val="center"/>
          </w:tcPr>
          <w:p w14:paraId="0C2C491A">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被装购置费</w:t>
            </w:r>
          </w:p>
        </w:tc>
        <w:tc>
          <w:tcPr>
            <w:tcW w:w="1040" w:type="dxa"/>
            <w:vAlign w:val="center"/>
          </w:tcPr>
          <w:p w14:paraId="0A63A075">
            <w:pPr>
              <w:spacing w:line="360" w:lineRule="auto"/>
              <w:rPr>
                <w:rFonts w:hint="eastAsia" w:ascii="宋体" w:hAnsi="宋体" w:eastAsia="宋体" w:cs="宋体"/>
                <w:sz w:val="24"/>
                <w:szCs w:val="24"/>
              </w:rPr>
            </w:pPr>
          </w:p>
        </w:tc>
        <w:tc>
          <w:tcPr>
            <w:tcW w:w="480" w:type="dxa"/>
            <w:vAlign w:val="center"/>
          </w:tcPr>
          <w:p w14:paraId="11666BC1">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31022</w:t>
            </w:r>
          </w:p>
        </w:tc>
        <w:tc>
          <w:tcPr>
            <w:tcW w:w="2600" w:type="dxa"/>
            <w:vAlign w:val="center"/>
          </w:tcPr>
          <w:p w14:paraId="04910A1D">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无形资产购置</w:t>
            </w:r>
          </w:p>
        </w:tc>
        <w:tc>
          <w:tcPr>
            <w:tcW w:w="1032" w:type="dxa"/>
            <w:vAlign w:val="center"/>
          </w:tcPr>
          <w:p w14:paraId="21936D1E">
            <w:pPr>
              <w:spacing w:line="360" w:lineRule="auto"/>
              <w:rPr>
                <w:rFonts w:hint="eastAsia" w:ascii="宋体" w:hAnsi="宋体" w:eastAsia="宋体" w:cs="宋体"/>
                <w:sz w:val="24"/>
                <w:szCs w:val="24"/>
              </w:rPr>
            </w:pPr>
          </w:p>
        </w:tc>
      </w:tr>
      <w:tr w14:paraId="55398F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36C2E58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30305</w:t>
            </w:r>
          </w:p>
        </w:tc>
        <w:tc>
          <w:tcPr>
            <w:tcW w:w="2020" w:type="dxa"/>
            <w:vAlign w:val="center"/>
          </w:tcPr>
          <w:p w14:paraId="334B72AD">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生活补助</w:t>
            </w:r>
          </w:p>
        </w:tc>
        <w:tc>
          <w:tcPr>
            <w:tcW w:w="1040" w:type="dxa"/>
            <w:vAlign w:val="center"/>
          </w:tcPr>
          <w:p w14:paraId="31128AF7">
            <w:pPr>
              <w:spacing w:line="360" w:lineRule="auto"/>
              <w:rPr>
                <w:rFonts w:hint="eastAsia" w:ascii="宋体" w:hAnsi="宋体" w:eastAsia="宋体" w:cs="宋体"/>
                <w:sz w:val="24"/>
                <w:szCs w:val="24"/>
              </w:rPr>
            </w:pPr>
          </w:p>
        </w:tc>
        <w:tc>
          <w:tcPr>
            <w:tcW w:w="480" w:type="dxa"/>
            <w:vAlign w:val="center"/>
          </w:tcPr>
          <w:p w14:paraId="42341B66">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30225</w:t>
            </w:r>
          </w:p>
        </w:tc>
        <w:tc>
          <w:tcPr>
            <w:tcW w:w="1600" w:type="dxa"/>
            <w:vAlign w:val="center"/>
          </w:tcPr>
          <w:p w14:paraId="20F73F47">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专用燃料费</w:t>
            </w:r>
          </w:p>
        </w:tc>
        <w:tc>
          <w:tcPr>
            <w:tcW w:w="1040" w:type="dxa"/>
            <w:vAlign w:val="center"/>
          </w:tcPr>
          <w:p w14:paraId="7F29E343">
            <w:pPr>
              <w:spacing w:line="360" w:lineRule="auto"/>
              <w:rPr>
                <w:rFonts w:hint="eastAsia" w:ascii="宋体" w:hAnsi="宋体" w:eastAsia="宋体" w:cs="宋体"/>
                <w:sz w:val="24"/>
                <w:szCs w:val="24"/>
              </w:rPr>
            </w:pPr>
          </w:p>
        </w:tc>
        <w:tc>
          <w:tcPr>
            <w:tcW w:w="480" w:type="dxa"/>
            <w:vAlign w:val="center"/>
          </w:tcPr>
          <w:p w14:paraId="63E9FDD0">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31099</w:t>
            </w:r>
          </w:p>
        </w:tc>
        <w:tc>
          <w:tcPr>
            <w:tcW w:w="2600" w:type="dxa"/>
            <w:vAlign w:val="center"/>
          </w:tcPr>
          <w:p w14:paraId="248FC3DF">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其他资本性支出</w:t>
            </w:r>
          </w:p>
        </w:tc>
        <w:tc>
          <w:tcPr>
            <w:tcW w:w="1032" w:type="dxa"/>
            <w:vAlign w:val="center"/>
          </w:tcPr>
          <w:p w14:paraId="241B5A21">
            <w:pPr>
              <w:spacing w:line="360" w:lineRule="auto"/>
              <w:rPr>
                <w:rFonts w:hint="eastAsia" w:ascii="宋体" w:hAnsi="宋体" w:eastAsia="宋体" w:cs="宋体"/>
                <w:sz w:val="24"/>
                <w:szCs w:val="24"/>
              </w:rPr>
            </w:pPr>
          </w:p>
        </w:tc>
      </w:tr>
      <w:tr w14:paraId="3FD5C0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20BBE966">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30306</w:t>
            </w:r>
          </w:p>
        </w:tc>
        <w:tc>
          <w:tcPr>
            <w:tcW w:w="2020" w:type="dxa"/>
            <w:vAlign w:val="center"/>
          </w:tcPr>
          <w:p w14:paraId="7E310AE7">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救济费</w:t>
            </w:r>
          </w:p>
        </w:tc>
        <w:tc>
          <w:tcPr>
            <w:tcW w:w="1040" w:type="dxa"/>
            <w:vAlign w:val="center"/>
          </w:tcPr>
          <w:p w14:paraId="58B97AB4">
            <w:pPr>
              <w:spacing w:line="360" w:lineRule="auto"/>
              <w:rPr>
                <w:rFonts w:hint="eastAsia" w:ascii="宋体" w:hAnsi="宋体" w:eastAsia="宋体" w:cs="宋体"/>
                <w:sz w:val="24"/>
                <w:szCs w:val="24"/>
              </w:rPr>
            </w:pPr>
          </w:p>
        </w:tc>
        <w:tc>
          <w:tcPr>
            <w:tcW w:w="480" w:type="dxa"/>
            <w:vAlign w:val="center"/>
          </w:tcPr>
          <w:p w14:paraId="3D2F6804">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30226</w:t>
            </w:r>
          </w:p>
        </w:tc>
        <w:tc>
          <w:tcPr>
            <w:tcW w:w="1600" w:type="dxa"/>
            <w:vAlign w:val="center"/>
          </w:tcPr>
          <w:p w14:paraId="3E94C784">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劳务费</w:t>
            </w:r>
          </w:p>
        </w:tc>
        <w:tc>
          <w:tcPr>
            <w:tcW w:w="1040" w:type="dxa"/>
            <w:vAlign w:val="center"/>
          </w:tcPr>
          <w:p w14:paraId="12127E2F">
            <w:pPr>
              <w:spacing w:line="360" w:lineRule="auto"/>
              <w:rPr>
                <w:rFonts w:hint="eastAsia" w:ascii="宋体" w:hAnsi="宋体" w:eastAsia="宋体" w:cs="宋体"/>
                <w:sz w:val="24"/>
                <w:szCs w:val="24"/>
              </w:rPr>
            </w:pPr>
          </w:p>
        </w:tc>
        <w:tc>
          <w:tcPr>
            <w:tcW w:w="480" w:type="dxa"/>
            <w:vAlign w:val="center"/>
          </w:tcPr>
          <w:p w14:paraId="0749B775">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312</w:t>
            </w:r>
          </w:p>
        </w:tc>
        <w:tc>
          <w:tcPr>
            <w:tcW w:w="2600" w:type="dxa"/>
            <w:vAlign w:val="center"/>
          </w:tcPr>
          <w:p w14:paraId="5FD5FB7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对企业补助</w:t>
            </w:r>
          </w:p>
        </w:tc>
        <w:tc>
          <w:tcPr>
            <w:tcW w:w="1032" w:type="dxa"/>
            <w:vAlign w:val="center"/>
          </w:tcPr>
          <w:p w14:paraId="0FD4184B">
            <w:pPr>
              <w:spacing w:line="360" w:lineRule="auto"/>
              <w:rPr>
                <w:rFonts w:hint="eastAsia" w:ascii="宋体" w:hAnsi="宋体" w:eastAsia="宋体" w:cs="宋体"/>
                <w:sz w:val="24"/>
                <w:szCs w:val="24"/>
              </w:rPr>
            </w:pPr>
          </w:p>
        </w:tc>
      </w:tr>
      <w:tr w14:paraId="1376E6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026096E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30307</w:t>
            </w:r>
          </w:p>
        </w:tc>
        <w:tc>
          <w:tcPr>
            <w:tcW w:w="2020" w:type="dxa"/>
            <w:vAlign w:val="center"/>
          </w:tcPr>
          <w:p w14:paraId="41BD891F">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医疗费补助</w:t>
            </w:r>
          </w:p>
        </w:tc>
        <w:tc>
          <w:tcPr>
            <w:tcW w:w="1040" w:type="dxa"/>
            <w:vAlign w:val="center"/>
          </w:tcPr>
          <w:p w14:paraId="5137A1B5">
            <w:pPr>
              <w:spacing w:line="360" w:lineRule="auto"/>
              <w:rPr>
                <w:rFonts w:hint="eastAsia" w:ascii="宋体" w:hAnsi="宋体" w:eastAsia="宋体" w:cs="宋体"/>
                <w:sz w:val="24"/>
                <w:szCs w:val="24"/>
              </w:rPr>
            </w:pPr>
          </w:p>
        </w:tc>
        <w:tc>
          <w:tcPr>
            <w:tcW w:w="480" w:type="dxa"/>
            <w:vAlign w:val="center"/>
          </w:tcPr>
          <w:p w14:paraId="7CD10004">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30227</w:t>
            </w:r>
          </w:p>
        </w:tc>
        <w:tc>
          <w:tcPr>
            <w:tcW w:w="1600" w:type="dxa"/>
            <w:vAlign w:val="center"/>
          </w:tcPr>
          <w:p w14:paraId="312C1F14">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委托业务费</w:t>
            </w:r>
          </w:p>
        </w:tc>
        <w:tc>
          <w:tcPr>
            <w:tcW w:w="1040" w:type="dxa"/>
            <w:vAlign w:val="center"/>
          </w:tcPr>
          <w:p w14:paraId="1381B53A">
            <w:pPr>
              <w:spacing w:line="360" w:lineRule="auto"/>
              <w:rPr>
                <w:rFonts w:hint="eastAsia" w:ascii="宋体" w:hAnsi="宋体" w:eastAsia="宋体" w:cs="宋体"/>
                <w:sz w:val="24"/>
                <w:szCs w:val="24"/>
              </w:rPr>
            </w:pPr>
          </w:p>
        </w:tc>
        <w:tc>
          <w:tcPr>
            <w:tcW w:w="480" w:type="dxa"/>
            <w:vAlign w:val="center"/>
          </w:tcPr>
          <w:p w14:paraId="568982CD">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31201</w:t>
            </w:r>
          </w:p>
        </w:tc>
        <w:tc>
          <w:tcPr>
            <w:tcW w:w="2600" w:type="dxa"/>
            <w:vAlign w:val="center"/>
          </w:tcPr>
          <w:p w14:paraId="08766396">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资本金注入</w:t>
            </w:r>
          </w:p>
        </w:tc>
        <w:tc>
          <w:tcPr>
            <w:tcW w:w="1032" w:type="dxa"/>
            <w:vAlign w:val="center"/>
          </w:tcPr>
          <w:p w14:paraId="46447118">
            <w:pPr>
              <w:spacing w:line="360" w:lineRule="auto"/>
              <w:rPr>
                <w:rFonts w:hint="eastAsia" w:ascii="宋体" w:hAnsi="宋体" w:eastAsia="宋体" w:cs="宋体"/>
                <w:sz w:val="24"/>
                <w:szCs w:val="24"/>
              </w:rPr>
            </w:pPr>
          </w:p>
        </w:tc>
      </w:tr>
      <w:tr w14:paraId="061BC9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5AFF5AE0">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30308</w:t>
            </w:r>
          </w:p>
        </w:tc>
        <w:tc>
          <w:tcPr>
            <w:tcW w:w="2020" w:type="dxa"/>
            <w:vAlign w:val="center"/>
          </w:tcPr>
          <w:p w14:paraId="6D8F598D">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助学金</w:t>
            </w:r>
          </w:p>
        </w:tc>
        <w:tc>
          <w:tcPr>
            <w:tcW w:w="1040" w:type="dxa"/>
            <w:vAlign w:val="center"/>
          </w:tcPr>
          <w:p w14:paraId="55953CFA">
            <w:pPr>
              <w:spacing w:line="360" w:lineRule="auto"/>
              <w:rPr>
                <w:rFonts w:hint="eastAsia" w:ascii="宋体" w:hAnsi="宋体" w:eastAsia="宋体" w:cs="宋体"/>
                <w:sz w:val="24"/>
                <w:szCs w:val="24"/>
              </w:rPr>
            </w:pPr>
          </w:p>
        </w:tc>
        <w:tc>
          <w:tcPr>
            <w:tcW w:w="480" w:type="dxa"/>
            <w:vAlign w:val="center"/>
          </w:tcPr>
          <w:p w14:paraId="04274C50">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30228</w:t>
            </w:r>
          </w:p>
        </w:tc>
        <w:tc>
          <w:tcPr>
            <w:tcW w:w="1600" w:type="dxa"/>
            <w:vAlign w:val="center"/>
          </w:tcPr>
          <w:p w14:paraId="369B9815">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工会经费</w:t>
            </w:r>
          </w:p>
        </w:tc>
        <w:tc>
          <w:tcPr>
            <w:tcW w:w="1040" w:type="dxa"/>
            <w:vAlign w:val="center"/>
          </w:tcPr>
          <w:p w14:paraId="034A2500">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0.31</w:t>
            </w:r>
          </w:p>
        </w:tc>
        <w:tc>
          <w:tcPr>
            <w:tcW w:w="480" w:type="dxa"/>
            <w:vAlign w:val="center"/>
          </w:tcPr>
          <w:p w14:paraId="44600CE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31203</w:t>
            </w:r>
          </w:p>
        </w:tc>
        <w:tc>
          <w:tcPr>
            <w:tcW w:w="2600" w:type="dxa"/>
            <w:vAlign w:val="center"/>
          </w:tcPr>
          <w:p w14:paraId="61D6E985">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政府投资基金股权投资</w:t>
            </w:r>
          </w:p>
        </w:tc>
        <w:tc>
          <w:tcPr>
            <w:tcW w:w="1032" w:type="dxa"/>
            <w:vAlign w:val="center"/>
          </w:tcPr>
          <w:p w14:paraId="1C7EBCB3">
            <w:pPr>
              <w:spacing w:line="360" w:lineRule="auto"/>
              <w:rPr>
                <w:rFonts w:hint="eastAsia" w:ascii="宋体" w:hAnsi="宋体" w:eastAsia="宋体" w:cs="宋体"/>
                <w:sz w:val="24"/>
                <w:szCs w:val="24"/>
              </w:rPr>
            </w:pPr>
          </w:p>
        </w:tc>
      </w:tr>
      <w:tr w14:paraId="54EC7F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0B2F210D">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30309</w:t>
            </w:r>
          </w:p>
        </w:tc>
        <w:tc>
          <w:tcPr>
            <w:tcW w:w="2020" w:type="dxa"/>
            <w:vAlign w:val="center"/>
          </w:tcPr>
          <w:p w14:paraId="4060D0C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奖励金</w:t>
            </w:r>
          </w:p>
        </w:tc>
        <w:tc>
          <w:tcPr>
            <w:tcW w:w="1040" w:type="dxa"/>
            <w:vAlign w:val="center"/>
          </w:tcPr>
          <w:p w14:paraId="20D598C2">
            <w:pPr>
              <w:spacing w:line="360" w:lineRule="auto"/>
              <w:rPr>
                <w:rFonts w:hint="eastAsia" w:ascii="宋体" w:hAnsi="宋体" w:eastAsia="宋体" w:cs="宋体"/>
                <w:sz w:val="24"/>
                <w:szCs w:val="24"/>
              </w:rPr>
            </w:pPr>
          </w:p>
        </w:tc>
        <w:tc>
          <w:tcPr>
            <w:tcW w:w="480" w:type="dxa"/>
            <w:vAlign w:val="center"/>
          </w:tcPr>
          <w:p w14:paraId="0BEA251C">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30229</w:t>
            </w:r>
          </w:p>
        </w:tc>
        <w:tc>
          <w:tcPr>
            <w:tcW w:w="1600" w:type="dxa"/>
            <w:vAlign w:val="center"/>
          </w:tcPr>
          <w:p w14:paraId="7CF47718">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福利费</w:t>
            </w:r>
          </w:p>
        </w:tc>
        <w:tc>
          <w:tcPr>
            <w:tcW w:w="1040" w:type="dxa"/>
            <w:vAlign w:val="center"/>
          </w:tcPr>
          <w:p w14:paraId="394A5064">
            <w:pPr>
              <w:spacing w:line="360" w:lineRule="auto"/>
              <w:rPr>
                <w:rFonts w:hint="eastAsia" w:ascii="宋体" w:hAnsi="宋体" w:eastAsia="宋体" w:cs="宋体"/>
                <w:sz w:val="24"/>
                <w:szCs w:val="24"/>
              </w:rPr>
            </w:pPr>
          </w:p>
        </w:tc>
        <w:tc>
          <w:tcPr>
            <w:tcW w:w="480" w:type="dxa"/>
            <w:vAlign w:val="center"/>
          </w:tcPr>
          <w:p w14:paraId="19BEE5C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31204</w:t>
            </w:r>
          </w:p>
        </w:tc>
        <w:tc>
          <w:tcPr>
            <w:tcW w:w="2600" w:type="dxa"/>
            <w:vAlign w:val="center"/>
          </w:tcPr>
          <w:p w14:paraId="4E90679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费用补贴</w:t>
            </w:r>
          </w:p>
        </w:tc>
        <w:tc>
          <w:tcPr>
            <w:tcW w:w="1032" w:type="dxa"/>
            <w:vAlign w:val="center"/>
          </w:tcPr>
          <w:p w14:paraId="60FAE47C">
            <w:pPr>
              <w:spacing w:line="360" w:lineRule="auto"/>
              <w:rPr>
                <w:rFonts w:hint="eastAsia" w:ascii="宋体" w:hAnsi="宋体" w:eastAsia="宋体" w:cs="宋体"/>
                <w:sz w:val="24"/>
                <w:szCs w:val="24"/>
              </w:rPr>
            </w:pPr>
          </w:p>
        </w:tc>
      </w:tr>
      <w:tr w14:paraId="127B99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3369D20F">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30310</w:t>
            </w:r>
          </w:p>
        </w:tc>
        <w:tc>
          <w:tcPr>
            <w:tcW w:w="2020" w:type="dxa"/>
            <w:vAlign w:val="center"/>
          </w:tcPr>
          <w:p w14:paraId="7AC3DB30">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个人农业生产补贴</w:t>
            </w:r>
          </w:p>
        </w:tc>
        <w:tc>
          <w:tcPr>
            <w:tcW w:w="1040" w:type="dxa"/>
            <w:vAlign w:val="center"/>
          </w:tcPr>
          <w:p w14:paraId="2835D810">
            <w:pPr>
              <w:spacing w:line="360" w:lineRule="auto"/>
              <w:rPr>
                <w:rFonts w:hint="eastAsia" w:ascii="宋体" w:hAnsi="宋体" w:eastAsia="宋体" w:cs="宋体"/>
                <w:sz w:val="24"/>
                <w:szCs w:val="24"/>
              </w:rPr>
            </w:pPr>
          </w:p>
        </w:tc>
        <w:tc>
          <w:tcPr>
            <w:tcW w:w="480" w:type="dxa"/>
            <w:vAlign w:val="center"/>
          </w:tcPr>
          <w:p w14:paraId="213BE339">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30231</w:t>
            </w:r>
          </w:p>
        </w:tc>
        <w:tc>
          <w:tcPr>
            <w:tcW w:w="1600" w:type="dxa"/>
            <w:vAlign w:val="center"/>
          </w:tcPr>
          <w:p w14:paraId="16C269D8">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公务用车运行维护费</w:t>
            </w:r>
          </w:p>
        </w:tc>
        <w:tc>
          <w:tcPr>
            <w:tcW w:w="1040" w:type="dxa"/>
            <w:vAlign w:val="center"/>
          </w:tcPr>
          <w:p w14:paraId="7551C56B">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1.50</w:t>
            </w:r>
          </w:p>
        </w:tc>
        <w:tc>
          <w:tcPr>
            <w:tcW w:w="480" w:type="dxa"/>
            <w:vAlign w:val="center"/>
          </w:tcPr>
          <w:p w14:paraId="1498F46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31205</w:t>
            </w:r>
          </w:p>
        </w:tc>
        <w:tc>
          <w:tcPr>
            <w:tcW w:w="2600" w:type="dxa"/>
            <w:vAlign w:val="center"/>
          </w:tcPr>
          <w:p w14:paraId="7E81DA3D">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利息补贴</w:t>
            </w:r>
          </w:p>
        </w:tc>
        <w:tc>
          <w:tcPr>
            <w:tcW w:w="1032" w:type="dxa"/>
            <w:vAlign w:val="center"/>
          </w:tcPr>
          <w:p w14:paraId="1A06980A">
            <w:pPr>
              <w:spacing w:line="360" w:lineRule="auto"/>
              <w:rPr>
                <w:rFonts w:hint="eastAsia" w:ascii="宋体" w:hAnsi="宋体" w:eastAsia="宋体" w:cs="宋体"/>
                <w:sz w:val="24"/>
                <w:szCs w:val="24"/>
              </w:rPr>
            </w:pPr>
          </w:p>
        </w:tc>
      </w:tr>
      <w:tr w14:paraId="4D7E0B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39B0DB4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30311</w:t>
            </w:r>
          </w:p>
        </w:tc>
        <w:tc>
          <w:tcPr>
            <w:tcW w:w="2020" w:type="dxa"/>
            <w:vAlign w:val="center"/>
          </w:tcPr>
          <w:p w14:paraId="0EDDB2F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代缴社会保险费</w:t>
            </w:r>
          </w:p>
        </w:tc>
        <w:tc>
          <w:tcPr>
            <w:tcW w:w="1040" w:type="dxa"/>
            <w:vAlign w:val="center"/>
          </w:tcPr>
          <w:p w14:paraId="2F07AC61">
            <w:pPr>
              <w:spacing w:line="360" w:lineRule="auto"/>
              <w:rPr>
                <w:rFonts w:hint="eastAsia" w:ascii="宋体" w:hAnsi="宋体" w:eastAsia="宋体" w:cs="宋体"/>
                <w:sz w:val="24"/>
                <w:szCs w:val="24"/>
              </w:rPr>
            </w:pPr>
          </w:p>
        </w:tc>
        <w:tc>
          <w:tcPr>
            <w:tcW w:w="480" w:type="dxa"/>
            <w:vAlign w:val="center"/>
          </w:tcPr>
          <w:p w14:paraId="4E8CBEAA">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30239</w:t>
            </w:r>
          </w:p>
        </w:tc>
        <w:tc>
          <w:tcPr>
            <w:tcW w:w="1600" w:type="dxa"/>
            <w:vAlign w:val="center"/>
          </w:tcPr>
          <w:p w14:paraId="320E8DA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其他交通费用</w:t>
            </w:r>
          </w:p>
        </w:tc>
        <w:tc>
          <w:tcPr>
            <w:tcW w:w="1040" w:type="dxa"/>
            <w:vAlign w:val="center"/>
          </w:tcPr>
          <w:p w14:paraId="5B5DB3A7">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2.51</w:t>
            </w:r>
          </w:p>
        </w:tc>
        <w:tc>
          <w:tcPr>
            <w:tcW w:w="480" w:type="dxa"/>
            <w:vAlign w:val="center"/>
          </w:tcPr>
          <w:p w14:paraId="670037E3">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31299</w:t>
            </w:r>
          </w:p>
        </w:tc>
        <w:tc>
          <w:tcPr>
            <w:tcW w:w="2600" w:type="dxa"/>
            <w:vAlign w:val="center"/>
          </w:tcPr>
          <w:p w14:paraId="363CED59">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其他对企业补助</w:t>
            </w:r>
          </w:p>
        </w:tc>
        <w:tc>
          <w:tcPr>
            <w:tcW w:w="1032" w:type="dxa"/>
            <w:vAlign w:val="center"/>
          </w:tcPr>
          <w:p w14:paraId="1BCA2A53">
            <w:pPr>
              <w:spacing w:line="360" w:lineRule="auto"/>
              <w:rPr>
                <w:rFonts w:hint="eastAsia" w:ascii="宋体" w:hAnsi="宋体" w:eastAsia="宋体" w:cs="宋体"/>
                <w:sz w:val="24"/>
                <w:szCs w:val="24"/>
              </w:rPr>
            </w:pPr>
          </w:p>
        </w:tc>
      </w:tr>
      <w:tr w14:paraId="1C197B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5F2A0C2C">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30399</w:t>
            </w:r>
          </w:p>
        </w:tc>
        <w:tc>
          <w:tcPr>
            <w:tcW w:w="2020" w:type="dxa"/>
            <w:vAlign w:val="center"/>
          </w:tcPr>
          <w:p w14:paraId="5913BC5C">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其他对个人和家庭的补助</w:t>
            </w:r>
          </w:p>
        </w:tc>
        <w:tc>
          <w:tcPr>
            <w:tcW w:w="1040" w:type="dxa"/>
            <w:vAlign w:val="center"/>
          </w:tcPr>
          <w:p w14:paraId="24F7AC16">
            <w:pPr>
              <w:spacing w:line="360" w:lineRule="auto"/>
              <w:rPr>
                <w:rFonts w:hint="eastAsia" w:ascii="宋体" w:hAnsi="宋体" w:eastAsia="宋体" w:cs="宋体"/>
                <w:sz w:val="24"/>
                <w:szCs w:val="24"/>
              </w:rPr>
            </w:pPr>
          </w:p>
        </w:tc>
        <w:tc>
          <w:tcPr>
            <w:tcW w:w="480" w:type="dxa"/>
            <w:vAlign w:val="center"/>
          </w:tcPr>
          <w:p w14:paraId="57B6466F">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30240</w:t>
            </w:r>
          </w:p>
        </w:tc>
        <w:tc>
          <w:tcPr>
            <w:tcW w:w="1600" w:type="dxa"/>
            <w:vAlign w:val="center"/>
          </w:tcPr>
          <w:p w14:paraId="5E4DC845">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税金及附加费用</w:t>
            </w:r>
          </w:p>
        </w:tc>
        <w:tc>
          <w:tcPr>
            <w:tcW w:w="1040" w:type="dxa"/>
            <w:vAlign w:val="center"/>
          </w:tcPr>
          <w:p w14:paraId="3ACCBD69">
            <w:pPr>
              <w:spacing w:line="360" w:lineRule="auto"/>
              <w:rPr>
                <w:rFonts w:hint="eastAsia" w:ascii="宋体" w:hAnsi="宋体" w:eastAsia="宋体" w:cs="宋体"/>
                <w:sz w:val="24"/>
                <w:szCs w:val="24"/>
              </w:rPr>
            </w:pPr>
          </w:p>
        </w:tc>
        <w:tc>
          <w:tcPr>
            <w:tcW w:w="480" w:type="dxa"/>
            <w:vAlign w:val="center"/>
          </w:tcPr>
          <w:p w14:paraId="37C8A706">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399</w:t>
            </w:r>
          </w:p>
        </w:tc>
        <w:tc>
          <w:tcPr>
            <w:tcW w:w="2600" w:type="dxa"/>
            <w:vAlign w:val="center"/>
          </w:tcPr>
          <w:p w14:paraId="062EECE0">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其他支出</w:t>
            </w:r>
          </w:p>
        </w:tc>
        <w:tc>
          <w:tcPr>
            <w:tcW w:w="1032" w:type="dxa"/>
            <w:vAlign w:val="center"/>
          </w:tcPr>
          <w:p w14:paraId="55A2AF09">
            <w:pPr>
              <w:spacing w:line="360" w:lineRule="auto"/>
              <w:rPr>
                <w:rFonts w:hint="eastAsia" w:ascii="宋体" w:hAnsi="宋体" w:eastAsia="宋体" w:cs="宋体"/>
                <w:sz w:val="24"/>
                <w:szCs w:val="24"/>
              </w:rPr>
            </w:pPr>
          </w:p>
        </w:tc>
      </w:tr>
      <w:tr w14:paraId="77C254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2DA130A1">
            <w:pPr>
              <w:spacing w:line="360" w:lineRule="auto"/>
              <w:rPr>
                <w:rFonts w:hint="eastAsia" w:ascii="宋体" w:hAnsi="宋体" w:eastAsia="宋体" w:cs="宋体"/>
                <w:sz w:val="24"/>
                <w:szCs w:val="24"/>
              </w:rPr>
            </w:pPr>
          </w:p>
        </w:tc>
        <w:tc>
          <w:tcPr>
            <w:tcW w:w="2020" w:type="dxa"/>
            <w:vAlign w:val="center"/>
          </w:tcPr>
          <w:p w14:paraId="4998186E">
            <w:pPr>
              <w:spacing w:line="360" w:lineRule="auto"/>
              <w:rPr>
                <w:rFonts w:hint="eastAsia" w:ascii="宋体" w:hAnsi="宋体" w:eastAsia="宋体" w:cs="宋体"/>
                <w:sz w:val="24"/>
                <w:szCs w:val="24"/>
              </w:rPr>
            </w:pPr>
          </w:p>
        </w:tc>
        <w:tc>
          <w:tcPr>
            <w:tcW w:w="1040" w:type="dxa"/>
            <w:vAlign w:val="center"/>
          </w:tcPr>
          <w:p w14:paraId="528A2A77">
            <w:pPr>
              <w:spacing w:line="360" w:lineRule="auto"/>
              <w:rPr>
                <w:rFonts w:hint="eastAsia" w:ascii="宋体" w:hAnsi="宋体" w:eastAsia="宋体" w:cs="宋体"/>
                <w:sz w:val="24"/>
                <w:szCs w:val="24"/>
              </w:rPr>
            </w:pPr>
          </w:p>
        </w:tc>
        <w:tc>
          <w:tcPr>
            <w:tcW w:w="480" w:type="dxa"/>
            <w:vAlign w:val="center"/>
          </w:tcPr>
          <w:p w14:paraId="4D2510B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30299</w:t>
            </w:r>
          </w:p>
        </w:tc>
        <w:tc>
          <w:tcPr>
            <w:tcW w:w="1600" w:type="dxa"/>
            <w:vAlign w:val="center"/>
          </w:tcPr>
          <w:p w14:paraId="7DB64E53">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其他商品和服务支出</w:t>
            </w:r>
          </w:p>
        </w:tc>
        <w:tc>
          <w:tcPr>
            <w:tcW w:w="1040" w:type="dxa"/>
            <w:vAlign w:val="center"/>
          </w:tcPr>
          <w:p w14:paraId="3DD05F33">
            <w:pPr>
              <w:spacing w:line="360" w:lineRule="auto"/>
              <w:rPr>
                <w:rFonts w:hint="eastAsia" w:ascii="宋体" w:hAnsi="宋体" w:eastAsia="宋体" w:cs="宋体"/>
                <w:sz w:val="24"/>
                <w:szCs w:val="24"/>
              </w:rPr>
            </w:pPr>
          </w:p>
        </w:tc>
        <w:tc>
          <w:tcPr>
            <w:tcW w:w="480" w:type="dxa"/>
            <w:vAlign w:val="center"/>
          </w:tcPr>
          <w:p w14:paraId="28AA2644">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39907</w:t>
            </w:r>
          </w:p>
        </w:tc>
        <w:tc>
          <w:tcPr>
            <w:tcW w:w="2600" w:type="dxa"/>
            <w:vAlign w:val="center"/>
          </w:tcPr>
          <w:p w14:paraId="6B707648">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国家赔偿费用支出</w:t>
            </w:r>
          </w:p>
        </w:tc>
        <w:tc>
          <w:tcPr>
            <w:tcW w:w="1032" w:type="dxa"/>
            <w:vAlign w:val="center"/>
          </w:tcPr>
          <w:p w14:paraId="4B9AACB8">
            <w:pPr>
              <w:spacing w:line="360" w:lineRule="auto"/>
              <w:rPr>
                <w:rFonts w:hint="eastAsia" w:ascii="宋体" w:hAnsi="宋体" w:eastAsia="宋体" w:cs="宋体"/>
                <w:sz w:val="24"/>
                <w:szCs w:val="24"/>
              </w:rPr>
            </w:pPr>
          </w:p>
        </w:tc>
      </w:tr>
      <w:tr w14:paraId="6968C8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20C89B16">
            <w:pPr>
              <w:spacing w:line="360" w:lineRule="auto"/>
              <w:rPr>
                <w:rFonts w:hint="eastAsia" w:ascii="宋体" w:hAnsi="宋体" w:eastAsia="宋体" w:cs="宋体"/>
                <w:sz w:val="24"/>
                <w:szCs w:val="24"/>
              </w:rPr>
            </w:pPr>
          </w:p>
        </w:tc>
        <w:tc>
          <w:tcPr>
            <w:tcW w:w="2020" w:type="dxa"/>
            <w:vAlign w:val="center"/>
          </w:tcPr>
          <w:p w14:paraId="09250B2B">
            <w:pPr>
              <w:spacing w:line="360" w:lineRule="auto"/>
              <w:rPr>
                <w:rFonts w:hint="eastAsia" w:ascii="宋体" w:hAnsi="宋体" w:eastAsia="宋体" w:cs="宋体"/>
                <w:sz w:val="24"/>
                <w:szCs w:val="24"/>
              </w:rPr>
            </w:pPr>
          </w:p>
        </w:tc>
        <w:tc>
          <w:tcPr>
            <w:tcW w:w="1040" w:type="dxa"/>
            <w:vAlign w:val="center"/>
          </w:tcPr>
          <w:p w14:paraId="3C05F0AC">
            <w:pPr>
              <w:spacing w:line="360" w:lineRule="auto"/>
              <w:rPr>
                <w:rFonts w:hint="eastAsia" w:ascii="宋体" w:hAnsi="宋体" w:eastAsia="宋体" w:cs="宋体"/>
                <w:sz w:val="24"/>
                <w:szCs w:val="24"/>
              </w:rPr>
            </w:pPr>
          </w:p>
        </w:tc>
        <w:tc>
          <w:tcPr>
            <w:tcW w:w="480" w:type="dxa"/>
            <w:vAlign w:val="center"/>
          </w:tcPr>
          <w:p w14:paraId="16DF34DE">
            <w:pPr>
              <w:spacing w:line="360" w:lineRule="auto"/>
              <w:rPr>
                <w:rFonts w:hint="eastAsia" w:ascii="宋体" w:hAnsi="宋体" w:eastAsia="宋体" w:cs="宋体"/>
                <w:sz w:val="24"/>
                <w:szCs w:val="24"/>
              </w:rPr>
            </w:pPr>
          </w:p>
        </w:tc>
        <w:tc>
          <w:tcPr>
            <w:tcW w:w="1600" w:type="dxa"/>
            <w:vAlign w:val="center"/>
          </w:tcPr>
          <w:p w14:paraId="5FE5D3CB">
            <w:pPr>
              <w:spacing w:line="360" w:lineRule="auto"/>
              <w:rPr>
                <w:rFonts w:hint="eastAsia" w:ascii="宋体" w:hAnsi="宋体" w:eastAsia="宋体" w:cs="宋体"/>
                <w:sz w:val="24"/>
                <w:szCs w:val="24"/>
              </w:rPr>
            </w:pPr>
          </w:p>
        </w:tc>
        <w:tc>
          <w:tcPr>
            <w:tcW w:w="1040" w:type="dxa"/>
            <w:vAlign w:val="center"/>
          </w:tcPr>
          <w:p w14:paraId="5D05244C">
            <w:pPr>
              <w:spacing w:line="360" w:lineRule="auto"/>
              <w:rPr>
                <w:rFonts w:hint="eastAsia" w:ascii="宋体" w:hAnsi="宋体" w:eastAsia="宋体" w:cs="宋体"/>
                <w:sz w:val="24"/>
                <w:szCs w:val="24"/>
              </w:rPr>
            </w:pPr>
          </w:p>
        </w:tc>
        <w:tc>
          <w:tcPr>
            <w:tcW w:w="480" w:type="dxa"/>
            <w:vAlign w:val="center"/>
          </w:tcPr>
          <w:p w14:paraId="77081CE0">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39908</w:t>
            </w:r>
          </w:p>
        </w:tc>
        <w:tc>
          <w:tcPr>
            <w:tcW w:w="2600" w:type="dxa"/>
            <w:vAlign w:val="center"/>
          </w:tcPr>
          <w:p w14:paraId="58297070">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对民间非营利组织和群众性自治组织补贴</w:t>
            </w:r>
          </w:p>
        </w:tc>
        <w:tc>
          <w:tcPr>
            <w:tcW w:w="1032" w:type="dxa"/>
            <w:vAlign w:val="center"/>
          </w:tcPr>
          <w:p w14:paraId="42DEF240">
            <w:pPr>
              <w:spacing w:line="360" w:lineRule="auto"/>
              <w:rPr>
                <w:rFonts w:hint="eastAsia" w:ascii="宋体" w:hAnsi="宋体" w:eastAsia="宋体" w:cs="宋体"/>
                <w:sz w:val="24"/>
                <w:szCs w:val="24"/>
              </w:rPr>
            </w:pPr>
          </w:p>
        </w:tc>
      </w:tr>
      <w:tr w14:paraId="17778F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2FCB1ED5">
            <w:pPr>
              <w:spacing w:line="360" w:lineRule="auto"/>
              <w:rPr>
                <w:rFonts w:hint="eastAsia" w:ascii="宋体" w:hAnsi="宋体" w:eastAsia="宋体" w:cs="宋体"/>
                <w:sz w:val="24"/>
                <w:szCs w:val="24"/>
              </w:rPr>
            </w:pPr>
          </w:p>
        </w:tc>
        <w:tc>
          <w:tcPr>
            <w:tcW w:w="2020" w:type="dxa"/>
            <w:vAlign w:val="center"/>
          </w:tcPr>
          <w:p w14:paraId="60DFEB8C">
            <w:pPr>
              <w:spacing w:line="360" w:lineRule="auto"/>
              <w:rPr>
                <w:rFonts w:hint="eastAsia" w:ascii="宋体" w:hAnsi="宋体" w:eastAsia="宋体" w:cs="宋体"/>
                <w:sz w:val="24"/>
                <w:szCs w:val="24"/>
              </w:rPr>
            </w:pPr>
          </w:p>
        </w:tc>
        <w:tc>
          <w:tcPr>
            <w:tcW w:w="1040" w:type="dxa"/>
            <w:vAlign w:val="center"/>
          </w:tcPr>
          <w:p w14:paraId="19A3DFBA">
            <w:pPr>
              <w:spacing w:line="360" w:lineRule="auto"/>
              <w:rPr>
                <w:rFonts w:hint="eastAsia" w:ascii="宋体" w:hAnsi="宋体" w:eastAsia="宋体" w:cs="宋体"/>
                <w:sz w:val="24"/>
                <w:szCs w:val="24"/>
              </w:rPr>
            </w:pPr>
          </w:p>
        </w:tc>
        <w:tc>
          <w:tcPr>
            <w:tcW w:w="480" w:type="dxa"/>
            <w:vAlign w:val="center"/>
          </w:tcPr>
          <w:p w14:paraId="0E85E9F8">
            <w:pPr>
              <w:spacing w:line="360" w:lineRule="auto"/>
              <w:rPr>
                <w:rFonts w:hint="eastAsia" w:ascii="宋体" w:hAnsi="宋体" w:eastAsia="宋体" w:cs="宋体"/>
                <w:sz w:val="24"/>
                <w:szCs w:val="24"/>
              </w:rPr>
            </w:pPr>
          </w:p>
        </w:tc>
        <w:tc>
          <w:tcPr>
            <w:tcW w:w="1600" w:type="dxa"/>
            <w:vAlign w:val="center"/>
          </w:tcPr>
          <w:p w14:paraId="2798A841">
            <w:pPr>
              <w:spacing w:line="360" w:lineRule="auto"/>
              <w:rPr>
                <w:rFonts w:hint="eastAsia" w:ascii="宋体" w:hAnsi="宋体" w:eastAsia="宋体" w:cs="宋体"/>
                <w:sz w:val="24"/>
                <w:szCs w:val="24"/>
              </w:rPr>
            </w:pPr>
          </w:p>
        </w:tc>
        <w:tc>
          <w:tcPr>
            <w:tcW w:w="1040" w:type="dxa"/>
            <w:vAlign w:val="center"/>
          </w:tcPr>
          <w:p w14:paraId="31FA12B8">
            <w:pPr>
              <w:spacing w:line="360" w:lineRule="auto"/>
              <w:rPr>
                <w:rFonts w:hint="eastAsia" w:ascii="宋体" w:hAnsi="宋体" w:eastAsia="宋体" w:cs="宋体"/>
                <w:sz w:val="24"/>
                <w:szCs w:val="24"/>
              </w:rPr>
            </w:pPr>
          </w:p>
        </w:tc>
        <w:tc>
          <w:tcPr>
            <w:tcW w:w="480" w:type="dxa"/>
            <w:vAlign w:val="center"/>
          </w:tcPr>
          <w:p w14:paraId="1A1B956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39909</w:t>
            </w:r>
          </w:p>
        </w:tc>
        <w:tc>
          <w:tcPr>
            <w:tcW w:w="2600" w:type="dxa"/>
            <w:vAlign w:val="center"/>
          </w:tcPr>
          <w:p w14:paraId="09CA6186">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经常性赠与</w:t>
            </w:r>
          </w:p>
        </w:tc>
        <w:tc>
          <w:tcPr>
            <w:tcW w:w="1032" w:type="dxa"/>
            <w:vAlign w:val="center"/>
          </w:tcPr>
          <w:p w14:paraId="21D5171D">
            <w:pPr>
              <w:spacing w:line="360" w:lineRule="auto"/>
              <w:rPr>
                <w:rFonts w:hint="eastAsia" w:ascii="宋体" w:hAnsi="宋体" w:eastAsia="宋体" w:cs="宋体"/>
                <w:sz w:val="24"/>
                <w:szCs w:val="24"/>
              </w:rPr>
            </w:pPr>
          </w:p>
        </w:tc>
      </w:tr>
      <w:tr w14:paraId="5D0984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7F744C29">
            <w:pPr>
              <w:spacing w:line="360" w:lineRule="auto"/>
              <w:rPr>
                <w:rFonts w:hint="eastAsia" w:ascii="宋体" w:hAnsi="宋体" w:eastAsia="宋体" w:cs="宋体"/>
                <w:sz w:val="24"/>
                <w:szCs w:val="24"/>
              </w:rPr>
            </w:pPr>
          </w:p>
        </w:tc>
        <w:tc>
          <w:tcPr>
            <w:tcW w:w="2020" w:type="dxa"/>
            <w:vAlign w:val="center"/>
          </w:tcPr>
          <w:p w14:paraId="1AA4C848">
            <w:pPr>
              <w:spacing w:line="360" w:lineRule="auto"/>
              <w:rPr>
                <w:rFonts w:hint="eastAsia" w:ascii="宋体" w:hAnsi="宋体" w:eastAsia="宋体" w:cs="宋体"/>
                <w:sz w:val="24"/>
                <w:szCs w:val="24"/>
              </w:rPr>
            </w:pPr>
          </w:p>
        </w:tc>
        <w:tc>
          <w:tcPr>
            <w:tcW w:w="1040" w:type="dxa"/>
            <w:vAlign w:val="center"/>
          </w:tcPr>
          <w:p w14:paraId="4F303884">
            <w:pPr>
              <w:spacing w:line="360" w:lineRule="auto"/>
              <w:rPr>
                <w:rFonts w:hint="eastAsia" w:ascii="宋体" w:hAnsi="宋体" w:eastAsia="宋体" w:cs="宋体"/>
                <w:sz w:val="24"/>
                <w:szCs w:val="24"/>
              </w:rPr>
            </w:pPr>
          </w:p>
        </w:tc>
        <w:tc>
          <w:tcPr>
            <w:tcW w:w="480" w:type="dxa"/>
            <w:vAlign w:val="center"/>
          </w:tcPr>
          <w:p w14:paraId="7CE115ED">
            <w:pPr>
              <w:spacing w:line="360" w:lineRule="auto"/>
              <w:rPr>
                <w:rFonts w:hint="eastAsia" w:ascii="宋体" w:hAnsi="宋体" w:eastAsia="宋体" w:cs="宋体"/>
                <w:sz w:val="24"/>
                <w:szCs w:val="24"/>
              </w:rPr>
            </w:pPr>
          </w:p>
        </w:tc>
        <w:tc>
          <w:tcPr>
            <w:tcW w:w="1600" w:type="dxa"/>
            <w:vAlign w:val="center"/>
          </w:tcPr>
          <w:p w14:paraId="4A49BE27">
            <w:pPr>
              <w:spacing w:line="360" w:lineRule="auto"/>
              <w:rPr>
                <w:rFonts w:hint="eastAsia" w:ascii="宋体" w:hAnsi="宋体" w:eastAsia="宋体" w:cs="宋体"/>
                <w:sz w:val="24"/>
                <w:szCs w:val="24"/>
              </w:rPr>
            </w:pPr>
          </w:p>
        </w:tc>
        <w:tc>
          <w:tcPr>
            <w:tcW w:w="1040" w:type="dxa"/>
            <w:vAlign w:val="center"/>
          </w:tcPr>
          <w:p w14:paraId="7559494F">
            <w:pPr>
              <w:spacing w:line="360" w:lineRule="auto"/>
              <w:rPr>
                <w:rFonts w:hint="eastAsia" w:ascii="宋体" w:hAnsi="宋体" w:eastAsia="宋体" w:cs="宋体"/>
                <w:sz w:val="24"/>
                <w:szCs w:val="24"/>
              </w:rPr>
            </w:pPr>
          </w:p>
        </w:tc>
        <w:tc>
          <w:tcPr>
            <w:tcW w:w="480" w:type="dxa"/>
            <w:vAlign w:val="center"/>
          </w:tcPr>
          <w:p w14:paraId="18F0C45A">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39910</w:t>
            </w:r>
          </w:p>
        </w:tc>
        <w:tc>
          <w:tcPr>
            <w:tcW w:w="2600" w:type="dxa"/>
            <w:vAlign w:val="center"/>
          </w:tcPr>
          <w:p w14:paraId="112D14E5">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资本性赠与</w:t>
            </w:r>
          </w:p>
        </w:tc>
        <w:tc>
          <w:tcPr>
            <w:tcW w:w="1032" w:type="dxa"/>
            <w:vAlign w:val="center"/>
          </w:tcPr>
          <w:p w14:paraId="4467D403">
            <w:pPr>
              <w:spacing w:line="360" w:lineRule="auto"/>
              <w:rPr>
                <w:rFonts w:hint="eastAsia" w:ascii="宋体" w:hAnsi="宋体" w:eastAsia="宋体" w:cs="宋体"/>
                <w:sz w:val="24"/>
                <w:szCs w:val="24"/>
              </w:rPr>
            </w:pPr>
          </w:p>
        </w:tc>
      </w:tr>
      <w:tr w14:paraId="2A99AC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0B005B57">
            <w:pPr>
              <w:spacing w:line="360" w:lineRule="auto"/>
              <w:rPr>
                <w:rFonts w:hint="eastAsia" w:ascii="宋体" w:hAnsi="宋体" w:eastAsia="宋体" w:cs="宋体"/>
                <w:sz w:val="24"/>
                <w:szCs w:val="24"/>
              </w:rPr>
            </w:pPr>
          </w:p>
        </w:tc>
        <w:tc>
          <w:tcPr>
            <w:tcW w:w="2020" w:type="dxa"/>
            <w:vAlign w:val="center"/>
          </w:tcPr>
          <w:p w14:paraId="46B3F286">
            <w:pPr>
              <w:spacing w:line="360" w:lineRule="auto"/>
              <w:rPr>
                <w:rFonts w:hint="eastAsia" w:ascii="宋体" w:hAnsi="宋体" w:eastAsia="宋体" w:cs="宋体"/>
                <w:sz w:val="24"/>
                <w:szCs w:val="24"/>
              </w:rPr>
            </w:pPr>
          </w:p>
        </w:tc>
        <w:tc>
          <w:tcPr>
            <w:tcW w:w="1040" w:type="dxa"/>
            <w:vAlign w:val="center"/>
          </w:tcPr>
          <w:p w14:paraId="39824E28">
            <w:pPr>
              <w:spacing w:line="360" w:lineRule="auto"/>
              <w:rPr>
                <w:rFonts w:hint="eastAsia" w:ascii="宋体" w:hAnsi="宋体" w:eastAsia="宋体" w:cs="宋体"/>
                <w:sz w:val="24"/>
                <w:szCs w:val="24"/>
              </w:rPr>
            </w:pPr>
          </w:p>
        </w:tc>
        <w:tc>
          <w:tcPr>
            <w:tcW w:w="480" w:type="dxa"/>
            <w:vAlign w:val="center"/>
          </w:tcPr>
          <w:p w14:paraId="7CEEE4C9">
            <w:pPr>
              <w:spacing w:line="360" w:lineRule="auto"/>
              <w:rPr>
                <w:rFonts w:hint="eastAsia" w:ascii="宋体" w:hAnsi="宋体" w:eastAsia="宋体" w:cs="宋体"/>
                <w:sz w:val="24"/>
                <w:szCs w:val="24"/>
              </w:rPr>
            </w:pPr>
          </w:p>
        </w:tc>
        <w:tc>
          <w:tcPr>
            <w:tcW w:w="1600" w:type="dxa"/>
            <w:vAlign w:val="center"/>
          </w:tcPr>
          <w:p w14:paraId="24A775DF">
            <w:pPr>
              <w:spacing w:line="360" w:lineRule="auto"/>
              <w:rPr>
                <w:rFonts w:hint="eastAsia" w:ascii="宋体" w:hAnsi="宋体" w:eastAsia="宋体" w:cs="宋体"/>
                <w:sz w:val="24"/>
                <w:szCs w:val="24"/>
              </w:rPr>
            </w:pPr>
          </w:p>
        </w:tc>
        <w:tc>
          <w:tcPr>
            <w:tcW w:w="1040" w:type="dxa"/>
            <w:vAlign w:val="center"/>
          </w:tcPr>
          <w:p w14:paraId="345692E8">
            <w:pPr>
              <w:spacing w:line="360" w:lineRule="auto"/>
              <w:rPr>
                <w:rFonts w:hint="eastAsia" w:ascii="宋体" w:hAnsi="宋体" w:eastAsia="宋体" w:cs="宋体"/>
                <w:sz w:val="24"/>
                <w:szCs w:val="24"/>
              </w:rPr>
            </w:pPr>
          </w:p>
        </w:tc>
        <w:tc>
          <w:tcPr>
            <w:tcW w:w="480" w:type="dxa"/>
            <w:vAlign w:val="center"/>
          </w:tcPr>
          <w:p w14:paraId="4B46B80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39999</w:t>
            </w:r>
          </w:p>
        </w:tc>
        <w:tc>
          <w:tcPr>
            <w:tcW w:w="2600" w:type="dxa"/>
            <w:vAlign w:val="center"/>
          </w:tcPr>
          <w:p w14:paraId="5F1AF84F">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其他支出</w:t>
            </w:r>
          </w:p>
        </w:tc>
        <w:tc>
          <w:tcPr>
            <w:tcW w:w="1032" w:type="dxa"/>
            <w:vAlign w:val="center"/>
          </w:tcPr>
          <w:p w14:paraId="472CB3AC">
            <w:pPr>
              <w:spacing w:line="360" w:lineRule="auto"/>
              <w:rPr>
                <w:rFonts w:hint="eastAsia" w:ascii="宋体" w:hAnsi="宋体" w:eastAsia="宋体" w:cs="宋体"/>
                <w:sz w:val="24"/>
                <w:szCs w:val="24"/>
              </w:rPr>
            </w:pPr>
          </w:p>
        </w:tc>
      </w:tr>
      <w:tr w14:paraId="4814BF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gridSpan w:val="2"/>
            <w:vAlign w:val="center"/>
          </w:tcPr>
          <w:p w14:paraId="6313C57D">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人员经费合计</w:t>
            </w:r>
          </w:p>
        </w:tc>
        <w:tc>
          <w:tcPr>
            <w:tcW w:w="1040" w:type="dxa"/>
            <w:vAlign w:val="center"/>
          </w:tcPr>
          <w:p w14:paraId="1DA7DEB2">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41.12</w:t>
            </w:r>
          </w:p>
        </w:tc>
        <w:tc>
          <w:tcPr>
            <w:tcW w:w="480" w:type="dxa"/>
            <w:gridSpan w:val="5"/>
            <w:vAlign w:val="center"/>
          </w:tcPr>
          <w:p w14:paraId="5528AC29">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公用经费合计</w:t>
            </w:r>
          </w:p>
        </w:tc>
        <w:tc>
          <w:tcPr>
            <w:tcW w:w="1032" w:type="dxa"/>
            <w:vAlign w:val="center"/>
          </w:tcPr>
          <w:p w14:paraId="1A39E3F3">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6.75</w:t>
            </w:r>
          </w:p>
        </w:tc>
      </w:tr>
      <w:tr w14:paraId="00DD03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480" w:type="dxa"/>
            <w:gridSpan w:val="9"/>
            <w:tcBorders>
              <w:left w:val="single" w:color="FFFFFF" w:sz="4" w:space="0"/>
              <w:bottom w:val="single" w:color="FFFFFF" w:sz="4" w:space="0"/>
              <w:right w:val="single" w:color="FFFFFF" w:sz="4" w:space="0"/>
              <w:insideH w:val="single" w:sz="4" w:space="0"/>
              <w:insideV w:val="single" w:sz="4" w:space="0"/>
            </w:tcBorders>
            <w:vAlign w:val="center"/>
          </w:tcPr>
          <w:p w14:paraId="551BCA1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注：本表反映部门本年度一般公共预算财政拨款基本支出明细情况。</w:t>
            </w:r>
          </w:p>
        </w:tc>
      </w:tr>
      <w:tr w14:paraId="7F7803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480"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6E9A7264">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748035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480"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18EC30C5">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0587D787">
      <w:pPr>
        <w:snapToGrid w:val="0"/>
        <w:spacing w:before="0" w:after="0" w:line="360" w:lineRule="auto"/>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r>
        <w:rPr>
          <w:rFonts w:hint="eastAsia" w:ascii="宋体" w:hAnsi="宋体" w:eastAsia="宋体" w:cs="宋体"/>
          <w:sz w:val="24"/>
          <w:szCs w:val="24"/>
        </w:rPr>
        <w:t xml:space="preserve"> </w:t>
      </w:r>
    </w:p>
    <w:p w14:paraId="2CDC4EE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财政拨款“三公”经费支出决算表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09EE274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42E018F9">
            <w:pPr>
              <w:spacing w:line="360" w:lineRule="auto"/>
              <w:jc w:val="right"/>
              <w:rPr>
                <w:rFonts w:hint="eastAsia" w:ascii="宋体" w:hAnsi="宋体" w:eastAsia="宋体" w:cs="宋体"/>
                <w:sz w:val="24"/>
                <w:szCs w:val="24"/>
              </w:rPr>
            </w:pPr>
            <w:r>
              <w:rPr>
                <w:rFonts w:hint="eastAsia" w:ascii="宋体" w:hAnsi="宋体" w:eastAsia="宋体" w:cs="宋体"/>
                <w:sz w:val="24"/>
                <w:szCs w:val="24"/>
              </w:rPr>
              <w:t>公开07表</w:t>
            </w:r>
          </w:p>
        </w:tc>
      </w:tr>
      <w:tr w14:paraId="7AB18D2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60A96B66">
            <w:pPr>
              <w:spacing w:line="360" w:lineRule="auto"/>
              <w:jc w:val="left"/>
              <w:rPr>
                <w:rFonts w:hint="eastAsia" w:ascii="宋体" w:hAnsi="宋体" w:eastAsia="宋体" w:cs="宋体"/>
                <w:sz w:val="24"/>
                <w:szCs w:val="24"/>
              </w:rPr>
            </w:pPr>
            <w:r>
              <w:rPr>
                <w:rFonts w:hint="eastAsia" w:ascii="宋体" w:hAnsi="宋体" w:eastAsia="宋体" w:cs="宋体"/>
                <w:sz w:val="24"/>
                <w:szCs w:val="24"/>
              </w:rPr>
              <w:t>单位：辽宁省本溪市南芬区统计局（本级）</w:t>
            </w:r>
          </w:p>
        </w:tc>
        <w:tc>
          <w:tcPr>
            <w:tcW w:w="2000" w:type="dxa"/>
          </w:tcPr>
          <w:p w14:paraId="136466D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5325140B">
            <w:pPr>
              <w:spacing w:line="360" w:lineRule="auto"/>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6CF19D96">
      <w:pPr>
        <w:snapToGrid w:val="0"/>
        <w:spacing w:before="0" w:after="0" w:line="36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4580"/>
        <w:gridCol w:w="3100"/>
        <w:gridCol w:w="3092"/>
      </w:tblGrid>
      <w:tr w14:paraId="3BA24A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19F720E4">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    目</w:t>
            </w:r>
          </w:p>
        </w:tc>
        <w:tc>
          <w:tcPr>
            <w:tcW w:w="3100" w:type="dxa"/>
            <w:vAlign w:val="center"/>
          </w:tcPr>
          <w:p w14:paraId="7FD17DEF">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预算数</w:t>
            </w:r>
          </w:p>
        </w:tc>
        <w:tc>
          <w:tcPr>
            <w:tcW w:w="3092" w:type="dxa"/>
            <w:vAlign w:val="center"/>
          </w:tcPr>
          <w:p w14:paraId="78585D34">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决算数</w:t>
            </w:r>
          </w:p>
        </w:tc>
      </w:tr>
      <w:tr w14:paraId="75256C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31C8574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    计</w:t>
            </w:r>
          </w:p>
        </w:tc>
        <w:tc>
          <w:tcPr>
            <w:tcW w:w="3100" w:type="dxa"/>
            <w:vAlign w:val="center"/>
          </w:tcPr>
          <w:p w14:paraId="2F0361A9">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1.50</w:t>
            </w:r>
          </w:p>
        </w:tc>
        <w:tc>
          <w:tcPr>
            <w:tcW w:w="3092" w:type="dxa"/>
            <w:vAlign w:val="center"/>
          </w:tcPr>
          <w:p w14:paraId="5AB69EAE">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1.50</w:t>
            </w:r>
          </w:p>
        </w:tc>
      </w:tr>
      <w:tr w14:paraId="6ECA2E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754A69E0">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1、因公出国（境）费</w:t>
            </w:r>
          </w:p>
        </w:tc>
        <w:tc>
          <w:tcPr>
            <w:tcW w:w="3100" w:type="dxa"/>
            <w:vAlign w:val="center"/>
          </w:tcPr>
          <w:p w14:paraId="2FA9C340">
            <w:pPr>
              <w:spacing w:line="360" w:lineRule="auto"/>
              <w:rPr>
                <w:rFonts w:hint="eastAsia" w:ascii="宋体" w:hAnsi="宋体" w:eastAsia="宋体" w:cs="宋体"/>
                <w:sz w:val="24"/>
                <w:szCs w:val="24"/>
              </w:rPr>
            </w:pPr>
          </w:p>
        </w:tc>
        <w:tc>
          <w:tcPr>
            <w:tcW w:w="3092" w:type="dxa"/>
            <w:vAlign w:val="center"/>
          </w:tcPr>
          <w:p w14:paraId="7CBF2597">
            <w:pPr>
              <w:spacing w:line="360" w:lineRule="auto"/>
              <w:rPr>
                <w:rFonts w:hint="eastAsia" w:ascii="宋体" w:hAnsi="宋体" w:eastAsia="宋体" w:cs="宋体"/>
                <w:sz w:val="24"/>
                <w:szCs w:val="24"/>
              </w:rPr>
            </w:pPr>
          </w:p>
        </w:tc>
      </w:tr>
      <w:tr w14:paraId="5B4840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052C6E35">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2、公务接待费</w:t>
            </w:r>
          </w:p>
        </w:tc>
        <w:tc>
          <w:tcPr>
            <w:tcW w:w="3100" w:type="dxa"/>
            <w:vAlign w:val="center"/>
          </w:tcPr>
          <w:p w14:paraId="3DD7415D">
            <w:pPr>
              <w:spacing w:line="360" w:lineRule="auto"/>
              <w:rPr>
                <w:rFonts w:hint="eastAsia" w:ascii="宋体" w:hAnsi="宋体" w:eastAsia="宋体" w:cs="宋体"/>
                <w:sz w:val="24"/>
                <w:szCs w:val="24"/>
              </w:rPr>
            </w:pPr>
          </w:p>
        </w:tc>
        <w:tc>
          <w:tcPr>
            <w:tcW w:w="3092" w:type="dxa"/>
            <w:vAlign w:val="center"/>
          </w:tcPr>
          <w:p w14:paraId="686C5952">
            <w:pPr>
              <w:spacing w:line="360" w:lineRule="auto"/>
              <w:rPr>
                <w:rFonts w:hint="eastAsia" w:ascii="宋体" w:hAnsi="宋体" w:eastAsia="宋体" w:cs="宋体"/>
                <w:sz w:val="24"/>
                <w:szCs w:val="24"/>
              </w:rPr>
            </w:pPr>
          </w:p>
        </w:tc>
      </w:tr>
      <w:tr w14:paraId="257278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541FBBFB">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3、公务用车购置及运行费</w:t>
            </w:r>
          </w:p>
        </w:tc>
        <w:tc>
          <w:tcPr>
            <w:tcW w:w="3100" w:type="dxa"/>
            <w:vAlign w:val="center"/>
          </w:tcPr>
          <w:p w14:paraId="39ED2BA4">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1.50</w:t>
            </w:r>
          </w:p>
        </w:tc>
        <w:tc>
          <w:tcPr>
            <w:tcW w:w="3092" w:type="dxa"/>
            <w:vAlign w:val="center"/>
          </w:tcPr>
          <w:p w14:paraId="7ECC8C90">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1.50</w:t>
            </w:r>
          </w:p>
        </w:tc>
      </w:tr>
      <w:tr w14:paraId="3C0095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1B57E10D">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其中:（1）公务用车运行维护费</w:t>
            </w:r>
          </w:p>
        </w:tc>
        <w:tc>
          <w:tcPr>
            <w:tcW w:w="3100" w:type="dxa"/>
            <w:vAlign w:val="center"/>
          </w:tcPr>
          <w:p w14:paraId="0DF20EF5">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1.50</w:t>
            </w:r>
          </w:p>
        </w:tc>
        <w:tc>
          <w:tcPr>
            <w:tcW w:w="3092" w:type="dxa"/>
            <w:vAlign w:val="center"/>
          </w:tcPr>
          <w:p w14:paraId="26D11AFF">
            <w:pPr>
              <w:spacing w:line="360" w:lineRule="auto"/>
              <w:jc w:val="right"/>
              <w:rPr>
                <w:rFonts w:hint="eastAsia" w:ascii="宋体" w:hAnsi="宋体" w:eastAsia="宋体" w:cs="宋体"/>
                <w:sz w:val="24"/>
                <w:szCs w:val="24"/>
              </w:rPr>
            </w:pPr>
            <w:r>
              <w:rPr>
                <w:rFonts w:hint="eastAsia" w:ascii="宋体" w:hAnsi="宋体" w:eastAsia="宋体" w:cs="宋体"/>
                <w:b w:val="0"/>
                <w:i w:val="0"/>
                <w:color w:val="000000"/>
                <w:sz w:val="24"/>
                <w:szCs w:val="24"/>
              </w:rPr>
              <w:t>1.50</w:t>
            </w:r>
          </w:p>
        </w:tc>
      </w:tr>
      <w:tr w14:paraId="370A42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1EB9B532">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（2）公务用车购置费</w:t>
            </w:r>
          </w:p>
        </w:tc>
        <w:tc>
          <w:tcPr>
            <w:tcW w:w="3100" w:type="dxa"/>
            <w:vAlign w:val="center"/>
          </w:tcPr>
          <w:p w14:paraId="4DD3AC30">
            <w:pPr>
              <w:spacing w:line="360" w:lineRule="auto"/>
              <w:rPr>
                <w:rFonts w:hint="eastAsia" w:ascii="宋体" w:hAnsi="宋体" w:eastAsia="宋体" w:cs="宋体"/>
                <w:sz w:val="24"/>
                <w:szCs w:val="24"/>
              </w:rPr>
            </w:pPr>
          </w:p>
        </w:tc>
        <w:tc>
          <w:tcPr>
            <w:tcW w:w="3092" w:type="dxa"/>
            <w:vAlign w:val="center"/>
          </w:tcPr>
          <w:p w14:paraId="6C2A4683">
            <w:pPr>
              <w:spacing w:line="360" w:lineRule="auto"/>
              <w:rPr>
                <w:rFonts w:hint="eastAsia" w:ascii="宋体" w:hAnsi="宋体" w:eastAsia="宋体" w:cs="宋体"/>
                <w:sz w:val="24"/>
                <w:szCs w:val="24"/>
              </w:rPr>
            </w:pPr>
          </w:p>
        </w:tc>
      </w:tr>
      <w:tr w14:paraId="55C141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4580" w:type="dxa"/>
            <w:gridSpan w:val="3"/>
            <w:tcBorders>
              <w:left w:val="single" w:color="FFFFFF" w:sz="4" w:space="0"/>
              <w:bottom w:val="single" w:color="FFFFFF" w:sz="4" w:space="0"/>
              <w:right w:val="single" w:color="FFFFFF" w:sz="4" w:space="0"/>
              <w:insideH w:val="single" w:sz="4" w:space="0"/>
              <w:insideV w:val="single" w:sz="4" w:space="0"/>
            </w:tcBorders>
            <w:vAlign w:val="center"/>
          </w:tcPr>
          <w:p w14:paraId="03C772EC">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注：本表反映部门本年度财政拨款“三公”经费支出预决算情况。</w:t>
            </w:r>
          </w:p>
        </w:tc>
      </w:tr>
      <w:tr w14:paraId="382D16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1110" w:hRule="exact"/>
          <w:jc w:val="center"/>
        </w:trPr>
        <w:tc>
          <w:tcPr>
            <w:tcW w:w="4580" w:type="dxa"/>
            <w:gridSpan w:val="3"/>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616B0AA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其中：预算数为全年预算数，反映经调整后的预算数；决算数是包括当年财政拨款和以前年度结转资金安排的实际支出。</w:t>
            </w:r>
          </w:p>
        </w:tc>
      </w:tr>
      <w:tr w14:paraId="15CFCD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4580" w:type="dxa"/>
            <w:gridSpan w:val="3"/>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11029B71">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296988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4580" w:type="dxa"/>
            <w:gridSpan w:val="3"/>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7B83B62C">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33940939">
      <w:pPr>
        <w:snapToGrid w:val="0"/>
        <w:spacing w:before="0" w:after="0" w:line="360" w:lineRule="auto"/>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r>
        <w:rPr>
          <w:rFonts w:hint="eastAsia" w:ascii="宋体" w:hAnsi="宋体" w:eastAsia="宋体" w:cs="宋体"/>
          <w:sz w:val="24"/>
          <w:szCs w:val="24"/>
        </w:rPr>
        <w:t xml:space="preserve"> </w:t>
      </w:r>
    </w:p>
    <w:p w14:paraId="7D5067E5">
      <w:pPr>
        <w:widowControl/>
        <w:spacing w:line="360" w:lineRule="auto"/>
        <w:jc w:val="center"/>
        <w:outlineLvl w:val="1"/>
        <w:rPr>
          <w:rFonts w:hint="eastAsia" w:ascii="宋体" w:hAnsi="宋体" w:eastAsia="宋体" w:cs="宋体"/>
          <w:sz w:val="24"/>
          <w:szCs w:val="24"/>
        </w:rPr>
      </w:pPr>
      <w:r>
        <w:rPr>
          <w:rFonts w:hint="eastAsia" w:ascii="宋体" w:hAnsi="宋体" w:eastAsia="宋体" w:cs="宋体"/>
          <w:sz w:val="24"/>
          <w:szCs w:val="24"/>
        </w:rPr>
        <w:t>政府性基金预算财政拨款收入支出决算表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21D58BE6">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60652B5F">
            <w:pPr>
              <w:spacing w:line="360" w:lineRule="auto"/>
              <w:jc w:val="right"/>
              <w:rPr>
                <w:rFonts w:hint="eastAsia" w:ascii="宋体" w:hAnsi="宋体" w:eastAsia="宋体" w:cs="宋体"/>
                <w:sz w:val="24"/>
                <w:szCs w:val="24"/>
              </w:rPr>
            </w:pPr>
            <w:r>
              <w:rPr>
                <w:rFonts w:hint="eastAsia" w:ascii="宋体" w:hAnsi="宋体" w:eastAsia="宋体" w:cs="宋体"/>
                <w:sz w:val="24"/>
                <w:szCs w:val="24"/>
              </w:rPr>
              <w:t>公开08表</w:t>
            </w:r>
          </w:p>
        </w:tc>
      </w:tr>
      <w:tr w14:paraId="514B03D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452788DD">
            <w:pPr>
              <w:spacing w:line="360" w:lineRule="auto"/>
              <w:jc w:val="left"/>
              <w:rPr>
                <w:rFonts w:hint="eastAsia" w:ascii="宋体" w:hAnsi="宋体" w:eastAsia="宋体" w:cs="宋体"/>
                <w:sz w:val="24"/>
                <w:szCs w:val="24"/>
              </w:rPr>
            </w:pPr>
            <w:r>
              <w:rPr>
                <w:rFonts w:hint="eastAsia" w:ascii="宋体" w:hAnsi="宋体" w:eastAsia="宋体" w:cs="宋体"/>
                <w:sz w:val="24"/>
                <w:szCs w:val="24"/>
              </w:rPr>
              <w:t>单位：辽宁省本溪市南芬区统计局（本级）</w:t>
            </w:r>
          </w:p>
        </w:tc>
        <w:tc>
          <w:tcPr>
            <w:tcW w:w="2000" w:type="dxa"/>
          </w:tcPr>
          <w:p w14:paraId="6DE6588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55CCEF88">
            <w:pPr>
              <w:spacing w:line="360" w:lineRule="auto"/>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51CCB402">
      <w:pPr>
        <w:snapToGrid w:val="0"/>
        <w:spacing w:before="0" w:after="0" w:line="36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60"/>
        <w:gridCol w:w="2520"/>
        <w:gridCol w:w="1220"/>
        <w:gridCol w:w="1220"/>
        <w:gridCol w:w="1220"/>
        <w:gridCol w:w="1220"/>
        <w:gridCol w:w="1220"/>
        <w:gridCol w:w="1192"/>
      </w:tblGrid>
      <w:tr w14:paraId="4B5B44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gridSpan w:val="2"/>
            <w:vAlign w:val="center"/>
          </w:tcPr>
          <w:p w14:paraId="6FA245D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1220" w:type="dxa"/>
            <w:vMerge w:val="restart"/>
            <w:vAlign w:val="center"/>
          </w:tcPr>
          <w:p w14:paraId="51EE2F2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年初结转和结余</w:t>
            </w:r>
          </w:p>
        </w:tc>
        <w:tc>
          <w:tcPr>
            <w:tcW w:w="1220" w:type="dxa"/>
            <w:vMerge w:val="restart"/>
            <w:vAlign w:val="center"/>
          </w:tcPr>
          <w:p w14:paraId="657393E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本年收入</w:t>
            </w:r>
          </w:p>
        </w:tc>
        <w:tc>
          <w:tcPr>
            <w:tcW w:w="1220" w:type="dxa"/>
            <w:gridSpan w:val="3"/>
            <w:vAlign w:val="center"/>
          </w:tcPr>
          <w:p w14:paraId="3A67D18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本年支出</w:t>
            </w:r>
          </w:p>
        </w:tc>
        <w:tc>
          <w:tcPr>
            <w:tcW w:w="1192" w:type="dxa"/>
            <w:vMerge w:val="restart"/>
            <w:vAlign w:val="center"/>
          </w:tcPr>
          <w:p w14:paraId="3C79ED5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年末结转和结余</w:t>
            </w:r>
          </w:p>
        </w:tc>
      </w:tr>
      <w:tr w14:paraId="74B315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vMerge w:val="restart"/>
            <w:vAlign w:val="center"/>
          </w:tcPr>
          <w:p w14:paraId="0D469C31">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功能分类科目编码</w:t>
            </w:r>
          </w:p>
        </w:tc>
        <w:tc>
          <w:tcPr>
            <w:tcW w:w="2520" w:type="dxa"/>
            <w:vMerge w:val="restart"/>
            <w:vAlign w:val="center"/>
          </w:tcPr>
          <w:p w14:paraId="3677365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220" w:type="dxa"/>
            <w:vMerge w:val="continue"/>
            <w:vAlign w:val="center"/>
          </w:tcPr>
          <w:p w14:paraId="1FA39A4C">
            <w:pPr>
              <w:spacing w:line="360" w:lineRule="auto"/>
              <w:rPr>
                <w:rFonts w:hint="eastAsia" w:ascii="宋体" w:hAnsi="宋体" w:eastAsia="宋体" w:cs="宋体"/>
                <w:sz w:val="24"/>
                <w:szCs w:val="24"/>
              </w:rPr>
            </w:pPr>
          </w:p>
        </w:tc>
        <w:tc>
          <w:tcPr>
            <w:tcW w:w="1220" w:type="dxa"/>
            <w:vMerge w:val="continue"/>
            <w:vAlign w:val="center"/>
          </w:tcPr>
          <w:p w14:paraId="44B7693A">
            <w:pPr>
              <w:spacing w:line="360" w:lineRule="auto"/>
              <w:rPr>
                <w:rFonts w:hint="eastAsia" w:ascii="宋体" w:hAnsi="宋体" w:eastAsia="宋体" w:cs="宋体"/>
                <w:sz w:val="24"/>
                <w:szCs w:val="24"/>
              </w:rPr>
            </w:pPr>
          </w:p>
        </w:tc>
        <w:tc>
          <w:tcPr>
            <w:tcW w:w="1220" w:type="dxa"/>
            <w:vMerge w:val="restart"/>
            <w:vAlign w:val="center"/>
          </w:tcPr>
          <w:p w14:paraId="379901AF">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小计</w:t>
            </w:r>
          </w:p>
        </w:tc>
        <w:tc>
          <w:tcPr>
            <w:tcW w:w="1220" w:type="dxa"/>
            <w:vMerge w:val="restart"/>
            <w:vAlign w:val="center"/>
          </w:tcPr>
          <w:p w14:paraId="31E3873A">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基本支出</w:t>
            </w:r>
          </w:p>
        </w:tc>
        <w:tc>
          <w:tcPr>
            <w:tcW w:w="1220" w:type="dxa"/>
            <w:vMerge w:val="restart"/>
            <w:vAlign w:val="center"/>
          </w:tcPr>
          <w:p w14:paraId="0F132C6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项目支出</w:t>
            </w:r>
          </w:p>
        </w:tc>
        <w:tc>
          <w:tcPr>
            <w:tcW w:w="1192" w:type="dxa"/>
            <w:vMerge w:val="continue"/>
            <w:vAlign w:val="center"/>
          </w:tcPr>
          <w:p w14:paraId="47CB1741">
            <w:pPr>
              <w:spacing w:line="360" w:lineRule="auto"/>
              <w:rPr>
                <w:rFonts w:hint="eastAsia" w:ascii="宋体" w:hAnsi="宋体" w:eastAsia="宋体" w:cs="宋体"/>
                <w:sz w:val="24"/>
                <w:szCs w:val="24"/>
              </w:rPr>
            </w:pPr>
          </w:p>
        </w:tc>
      </w:tr>
      <w:tr w14:paraId="524852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vMerge w:val="continue"/>
            <w:vAlign w:val="center"/>
          </w:tcPr>
          <w:p w14:paraId="3AD8A24F">
            <w:pPr>
              <w:spacing w:line="360" w:lineRule="auto"/>
              <w:rPr>
                <w:rFonts w:hint="eastAsia" w:ascii="宋体" w:hAnsi="宋体" w:eastAsia="宋体" w:cs="宋体"/>
                <w:sz w:val="24"/>
                <w:szCs w:val="24"/>
              </w:rPr>
            </w:pPr>
          </w:p>
        </w:tc>
        <w:tc>
          <w:tcPr>
            <w:tcW w:w="2520" w:type="dxa"/>
            <w:vMerge w:val="continue"/>
            <w:vAlign w:val="center"/>
          </w:tcPr>
          <w:p w14:paraId="2C5366E5">
            <w:pPr>
              <w:spacing w:line="360" w:lineRule="auto"/>
              <w:rPr>
                <w:rFonts w:hint="eastAsia" w:ascii="宋体" w:hAnsi="宋体" w:eastAsia="宋体" w:cs="宋体"/>
                <w:sz w:val="24"/>
                <w:szCs w:val="24"/>
              </w:rPr>
            </w:pPr>
          </w:p>
        </w:tc>
        <w:tc>
          <w:tcPr>
            <w:tcW w:w="1220" w:type="dxa"/>
            <w:vMerge w:val="continue"/>
            <w:vAlign w:val="center"/>
          </w:tcPr>
          <w:p w14:paraId="54D1E0B6">
            <w:pPr>
              <w:spacing w:line="360" w:lineRule="auto"/>
              <w:rPr>
                <w:rFonts w:hint="eastAsia" w:ascii="宋体" w:hAnsi="宋体" w:eastAsia="宋体" w:cs="宋体"/>
                <w:sz w:val="24"/>
                <w:szCs w:val="24"/>
              </w:rPr>
            </w:pPr>
          </w:p>
        </w:tc>
        <w:tc>
          <w:tcPr>
            <w:tcW w:w="1220" w:type="dxa"/>
            <w:vMerge w:val="continue"/>
            <w:vAlign w:val="center"/>
          </w:tcPr>
          <w:p w14:paraId="5336AAE5">
            <w:pPr>
              <w:spacing w:line="360" w:lineRule="auto"/>
              <w:rPr>
                <w:rFonts w:hint="eastAsia" w:ascii="宋体" w:hAnsi="宋体" w:eastAsia="宋体" w:cs="宋体"/>
                <w:sz w:val="24"/>
                <w:szCs w:val="24"/>
              </w:rPr>
            </w:pPr>
          </w:p>
        </w:tc>
        <w:tc>
          <w:tcPr>
            <w:tcW w:w="1220" w:type="dxa"/>
            <w:vMerge w:val="continue"/>
            <w:vAlign w:val="center"/>
          </w:tcPr>
          <w:p w14:paraId="387807AA">
            <w:pPr>
              <w:spacing w:line="360" w:lineRule="auto"/>
              <w:rPr>
                <w:rFonts w:hint="eastAsia" w:ascii="宋体" w:hAnsi="宋体" w:eastAsia="宋体" w:cs="宋体"/>
                <w:sz w:val="24"/>
                <w:szCs w:val="24"/>
              </w:rPr>
            </w:pPr>
          </w:p>
        </w:tc>
        <w:tc>
          <w:tcPr>
            <w:tcW w:w="1220" w:type="dxa"/>
            <w:vMerge w:val="continue"/>
            <w:vAlign w:val="center"/>
          </w:tcPr>
          <w:p w14:paraId="7026B2F9">
            <w:pPr>
              <w:spacing w:line="360" w:lineRule="auto"/>
              <w:rPr>
                <w:rFonts w:hint="eastAsia" w:ascii="宋体" w:hAnsi="宋体" w:eastAsia="宋体" w:cs="宋体"/>
                <w:sz w:val="24"/>
                <w:szCs w:val="24"/>
              </w:rPr>
            </w:pPr>
          </w:p>
        </w:tc>
        <w:tc>
          <w:tcPr>
            <w:tcW w:w="1220" w:type="dxa"/>
            <w:vMerge w:val="continue"/>
            <w:vAlign w:val="center"/>
          </w:tcPr>
          <w:p w14:paraId="01C2C430">
            <w:pPr>
              <w:spacing w:line="360" w:lineRule="auto"/>
              <w:rPr>
                <w:rFonts w:hint="eastAsia" w:ascii="宋体" w:hAnsi="宋体" w:eastAsia="宋体" w:cs="宋体"/>
                <w:sz w:val="24"/>
                <w:szCs w:val="24"/>
              </w:rPr>
            </w:pPr>
          </w:p>
        </w:tc>
        <w:tc>
          <w:tcPr>
            <w:tcW w:w="1192" w:type="dxa"/>
            <w:vMerge w:val="continue"/>
            <w:vAlign w:val="center"/>
          </w:tcPr>
          <w:p w14:paraId="3D24BBAD">
            <w:pPr>
              <w:spacing w:line="360" w:lineRule="auto"/>
              <w:rPr>
                <w:rFonts w:hint="eastAsia" w:ascii="宋体" w:hAnsi="宋体" w:eastAsia="宋体" w:cs="宋体"/>
                <w:sz w:val="24"/>
                <w:szCs w:val="24"/>
              </w:rPr>
            </w:pPr>
          </w:p>
        </w:tc>
      </w:tr>
      <w:tr w14:paraId="7FDE89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vMerge w:val="continue"/>
            <w:vAlign w:val="center"/>
          </w:tcPr>
          <w:p w14:paraId="066DB3E2">
            <w:pPr>
              <w:spacing w:line="360" w:lineRule="auto"/>
              <w:rPr>
                <w:rFonts w:hint="eastAsia" w:ascii="宋体" w:hAnsi="宋体" w:eastAsia="宋体" w:cs="宋体"/>
                <w:sz w:val="24"/>
                <w:szCs w:val="24"/>
              </w:rPr>
            </w:pPr>
          </w:p>
        </w:tc>
        <w:tc>
          <w:tcPr>
            <w:tcW w:w="2520" w:type="dxa"/>
            <w:vMerge w:val="continue"/>
            <w:vAlign w:val="center"/>
          </w:tcPr>
          <w:p w14:paraId="523B650A">
            <w:pPr>
              <w:spacing w:line="360" w:lineRule="auto"/>
              <w:rPr>
                <w:rFonts w:hint="eastAsia" w:ascii="宋体" w:hAnsi="宋体" w:eastAsia="宋体" w:cs="宋体"/>
                <w:sz w:val="24"/>
                <w:szCs w:val="24"/>
              </w:rPr>
            </w:pPr>
          </w:p>
        </w:tc>
        <w:tc>
          <w:tcPr>
            <w:tcW w:w="1220" w:type="dxa"/>
            <w:vMerge w:val="continue"/>
            <w:vAlign w:val="center"/>
          </w:tcPr>
          <w:p w14:paraId="320AFC99">
            <w:pPr>
              <w:spacing w:line="360" w:lineRule="auto"/>
              <w:rPr>
                <w:rFonts w:hint="eastAsia" w:ascii="宋体" w:hAnsi="宋体" w:eastAsia="宋体" w:cs="宋体"/>
                <w:sz w:val="24"/>
                <w:szCs w:val="24"/>
              </w:rPr>
            </w:pPr>
          </w:p>
        </w:tc>
        <w:tc>
          <w:tcPr>
            <w:tcW w:w="1220" w:type="dxa"/>
            <w:vMerge w:val="continue"/>
            <w:vAlign w:val="center"/>
          </w:tcPr>
          <w:p w14:paraId="67A06F9C">
            <w:pPr>
              <w:spacing w:line="360" w:lineRule="auto"/>
              <w:rPr>
                <w:rFonts w:hint="eastAsia" w:ascii="宋体" w:hAnsi="宋体" w:eastAsia="宋体" w:cs="宋体"/>
                <w:sz w:val="24"/>
                <w:szCs w:val="24"/>
              </w:rPr>
            </w:pPr>
          </w:p>
        </w:tc>
        <w:tc>
          <w:tcPr>
            <w:tcW w:w="1220" w:type="dxa"/>
            <w:vMerge w:val="continue"/>
            <w:vAlign w:val="center"/>
          </w:tcPr>
          <w:p w14:paraId="2B0F8F35">
            <w:pPr>
              <w:spacing w:line="360" w:lineRule="auto"/>
              <w:rPr>
                <w:rFonts w:hint="eastAsia" w:ascii="宋体" w:hAnsi="宋体" w:eastAsia="宋体" w:cs="宋体"/>
                <w:sz w:val="24"/>
                <w:szCs w:val="24"/>
              </w:rPr>
            </w:pPr>
          </w:p>
        </w:tc>
        <w:tc>
          <w:tcPr>
            <w:tcW w:w="1220" w:type="dxa"/>
            <w:vMerge w:val="continue"/>
            <w:vAlign w:val="center"/>
          </w:tcPr>
          <w:p w14:paraId="4852F64D">
            <w:pPr>
              <w:spacing w:line="360" w:lineRule="auto"/>
              <w:rPr>
                <w:rFonts w:hint="eastAsia" w:ascii="宋体" w:hAnsi="宋体" w:eastAsia="宋体" w:cs="宋体"/>
                <w:sz w:val="24"/>
                <w:szCs w:val="24"/>
              </w:rPr>
            </w:pPr>
          </w:p>
        </w:tc>
        <w:tc>
          <w:tcPr>
            <w:tcW w:w="1220" w:type="dxa"/>
            <w:vMerge w:val="continue"/>
            <w:vAlign w:val="center"/>
          </w:tcPr>
          <w:p w14:paraId="1CDF4538">
            <w:pPr>
              <w:spacing w:line="360" w:lineRule="auto"/>
              <w:rPr>
                <w:rFonts w:hint="eastAsia" w:ascii="宋体" w:hAnsi="宋体" w:eastAsia="宋体" w:cs="宋体"/>
                <w:sz w:val="24"/>
                <w:szCs w:val="24"/>
              </w:rPr>
            </w:pPr>
          </w:p>
        </w:tc>
        <w:tc>
          <w:tcPr>
            <w:tcW w:w="1192" w:type="dxa"/>
            <w:vMerge w:val="continue"/>
            <w:vAlign w:val="center"/>
          </w:tcPr>
          <w:p w14:paraId="0825C3B6">
            <w:pPr>
              <w:spacing w:line="360" w:lineRule="auto"/>
              <w:rPr>
                <w:rFonts w:hint="eastAsia" w:ascii="宋体" w:hAnsi="宋体" w:eastAsia="宋体" w:cs="宋体"/>
                <w:sz w:val="24"/>
                <w:szCs w:val="24"/>
              </w:rPr>
            </w:pPr>
          </w:p>
        </w:tc>
      </w:tr>
      <w:tr w14:paraId="562D06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76" w:hRule="exact"/>
          <w:jc w:val="center"/>
        </w:trPr>
        <w:tc>
          <w:tcPr>
            <w:tcW w:w="320" w:type="dxa"/>
            <w:gridSpan w:val="2"/>
            <w:vAlign w:val="center"/>
          </w:tcPr>
          <w:p w14:paraId="2DDD8602">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1220" w:type="dxa"/>
            <w:vAlign w:val="center"/>
          </w:tcPr>
          <w:p w14:paraId="3DC8B041">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1220" w:type="dxa"/>
            <w:vAlign w:val="center"/>
          </w:tcPr>
          <w:p w14:paraId="49568ED0">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220" w:type="dxa"/>
            <w:vAlign w:val="center"/>
          </w:tcPr>
          <w:p w14:paraId="2002BED6">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c>
          <w:tcPr>
            <w:tcW w:w="1220" w:type="dxa"/>
            <w:vAlign w:val="center"/>
          </w:tcPr>
          <w:p w14:paraId="1A90D73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1220" w:type="dxa"/>
            <w:vAlign w:val="center"/>
          </w:tcPr>
          <w:p w14:paraId="6B03C28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1192" w:type="dxa"/>
            <w:vAlign w:val="center"/>
          </w:tcPr>
          <w:p w14:paraId="4AE2F6C6">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6</w:t>
            </w:r>
          </w:p>
        </w:tc>
      </w:tr>
      <w:tr w14:paraId="7DD3B8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76" w:hRule="exact"/>
          <w:jc w:val="center"/>
        </w:trPr>
        <w:tc>
          <w:tcPr>
            <w:tcW w:w="320" w:type="dxa"/>
            <w:gridSpan w:val="2"/>
            <w:vAlign w:val="center"/>
          </w:tcPr>
          <w:p w14:paraId="4930FC84">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1220" w:type="dxa"/>
            <w:vAlign w:val="center"/>
          </w:tcPr>
          <w:p w14:paraId="4783AD22">
            <w:pPr>
              <w:spacing w:line="360" w:lineRule="auto"/>
              <w:rPr>
                <w:rFonts w:hint="eastAsia" w:ascii="宋体" w:hAnsi="宋体" w:eastAsia="宋体" w:cs="宋体"/>
                <w:sz w:val="24"/>
                <w:szCs w:val="24"/>
              </w:rPr>
            </w:pPr>
          </w:p>
        </w:tc>
        <w:tc>
          <w:tcPr>
            <w:tcW w:w="1220" w:type="dxa"/>
            <w:vAlign w:val="center"/>
          </w:tcPr>
          <w:p w14:paraId="717C6704">
            <w:pPr>
              <w:spacing w:line="360" w:lineRule="auto"/>
              <w:rPr>
                <w:rFonts w:hint="eastAsia" w:ascii="宋体" w:hAnsi="宋体" w:eastAsia="宋体" w:cs="宋体"/>
                <w:sz w:val="24"/>
                <w:szCs w:val="24"/>
              </w:rPr>
            </w:pPr>
          </w:p>
        </w:tc>
        <w:tc>
          <w:tcPr>
            <w:tcW w:w="1220" w:type="dxa"/>
            <w:vAlign w:val="center"/>
          </w:tcPr>
          <w:p w14:paraId="492B2A89">
            <w:pPr>
              <w:spacing w:line="360" w:lineRule="auto"/>
              <w:rPr>
                <w:rFonts w:hint="eastAsia" w:ascii="宋体" w:hAnsi="宋体" w:eastAsia="宋体" w:cs="宋体"/>
                <w:sz w:val="24"/>
                <w:szCs w:val="24"/>
              </w:rPr>
            </w:pPr>
          </w:p>
        </w:tc>
        <w:tc>
          <w:tcPr>
            <w:tcW w:w="1220" w:type="dxa"/>
            <w:vAlign w:val="center"/>
          </w:tcPr>
          <w:p w14:paraId="433E44EE">
            <w:pPr>
              <w:spacing w:line="360" w:lineRule="auto"/>
              <w:rPr>
                <w:rFonts w:hint="eastAsia" w:ascii="宋体" w:hAnsi="宋体" w:eastAsia="宋体" w:cs="宋体"/>
                <w:sz w:val="24"/>
                <w:szCs w:val="24"/>
              </w:rPr>
            </w:pPr>
          </w:p>
        </w:tc>
        <w:tc>
          <w:tcPr>
            <w:tcW w:w="1220" w:type="dxa"/>
            <w:vAlign w:val="center"/>
          </w:tcPr>
          <w:p w14:paraId="76004CDD">
            <w:pPr>
              <w:spacing w:line="360" w:lineRule="auto"/>
              <w:rPr>
                <w:rFonts w:hint="eastAsia" w:ascii="宋体" w:hAnsi="宋体" w:eastAsia="宋体" w:cs="宋体"/>
                <w:sz w:val="24"/>
                <w:szCs w:val="24"/>
              </w:rPr>
            </w:pPr>
          </w:p>
        </w:tc>
        <w:tc>
          <w:tcPr>
            <w:tcW w:w="1192" w:type="dxa"/>
            <w:vAlign w:val="center"/>
          </w:tcPr>
          <w:p w14:paraId="798613FD">
            <w:pPr>
              <w:spacing w:line="360" w:lineRule="auto"/>
              <w:rPr>
                <w:rFonts w:hint="eastAsia" w:ascii="宋体" w:hAnsi="宋体" w:eastAsia="宋体" w:cs="宋体"/>
                <w:sz w:val="24"/>
                <w:szCs w:val="24"/>
              </w:rPr>
            </w:pPr>
          </w:p>
        </w:tc>
      </w:tr>
      <w:tr w14:paraId="5AE404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76" w:hRule="exact"/>
          <w:jc w:val="center"/>
        </w:trPr>
        <w:tc>
          <w:tcPr>
            <w:tcW w:w="320" w:type="dxa"/>
            <w:vAlign w:val="center"/>
          </w:tcPr>
          <w:p w14:paraId="430DF69F">
            <w:pPr>
              <w:spacing w:line="360" w:lineRule="auto"/>
              <w:rPr>
                <w:rFonts w:hint="eastAsia" w:ascii="宋体" w:hAnsi="宋体" w:eastAsia="宋体" w:cs="宋体"/>
                <w:sz w:val="24"/>
                <w:szCs w:val="24"/>
              </w:rPr>
            </w:pPr>
          </w:p>
        </w:tc>
        <w:tc>
          <w:tcPr>
            <w:tcW w:w="2520" w:type="dxa"/>
            <w:vAlign w:val="center"/>
          </w:tcPr>
          <w:p w14:paraId="2F04174B">
            <w:pPr>
              <w:spacing w:line="360" w:lineRule="auto"/>
              <w:rPr>
                <w:rFonts w:hint="eastAsia" w:ascii="宋体" w:hAnsi="宋体" w:eastAsia="宋体" w:cs="宋体"/>
                <w:sz w:val="24"/>
                <w:szCs w:val="24"/>
              </w:rPr>
            </w:pPr>
          </w:p>
        </w:tc>
        <w:tc>
          <w:tcPr>
            <w:tcW w:w="1220" w:type="dxa"/>
            <w:vAlign w:val="center"/>
          </w:tcPr>
          <w:p w14:paraId="35912A2D">
            <w:pPr>
              <w:spacing w:line="360" w:lineRule="auto"/>
              <w:rPr>
                <w:rFonts w:hint="eastAsia" w:ascii="宋体" w:hAnsi="宋体" w:eastAsia="宋体" w:cs="宋体"/>
                <w:sz w:val="24"/>
                <w:szCs w:val="24"/>
              </w:rPr>
            </w:pPr>
          </w:p>
        </w:tc>
        <w:tc>
          <w:tcPr>
            <w:tcW w:w="1220" w:type="dxa"/>
            <w:vAlign w:val="center"/>
          </w:tcPr>
          <w:p w14:paraId="5FB90FD7">
            <w:pPr>
              <w:spacing w:line="360" w:lineRule="auto"/>
              <w:rPr>
                <w:rFonts w:hint="eastAsia" w:ascii="宋体" w:hAnsi="宋体" w:eastAsia="宋体" w:cs="宋体"/>
                <w:sz w:val="24"/>
                <w:szCs w:val="24"/>
              </w:rPr>
            </w:pPr>
          </w:p>
        </w:tc>
        <w:tc>
          <w:tcPr>
            <w:tcW w:w="1220" w:type="dxa"/>
            <w:vAlign w:val="center"/>
          </w:tcPr>
          <w:p w14:paraId="7FB20C77">
            <w:pPr>
              <w:spacing w:line="360" w:lineRule="auto"/>
              <w:rPr>
                <w:rFonts w:hint="eastAsia" w:ascii="宋体" w:hAnsi="宋体" w:eastAsia="宋体" w:cs="宋体"/>
                <w:sz w:val="24"/>
                <w:szCs w:val="24"/>
              </w:rPr>
            </w:pPr>
          </w:p>
        </w:tc>
        <w:tc>
          <w:tcPr>
            <w:tcW w:w="1220" w:type="dxa"/>
            <w:vAlign w:val="center"/>
          </w:tcPr>
          <w:p w14:paraId="592F5DBB">
            <w:pPr>
              <w:spacing w:line="360" w:lineRule="auto"/>
              <w:rPr>
                <w:rFonts w:hint="eastAsia" w:ascii="宋体" w:hAnsi="宋体" w:eastAsia="宋体" w:cs="宋体"/>
                <w:sz w:val="24"/>
                <w:szCs w:val="24"/>
              </w:rPr>
            </w:pPr>
          </w:p>
        </w:tc>
        <w:tc>
          <w:tcPr>
            <w:tcW w:w="1220" w:type="dxa"/>
            <w:vAlign w:val="center"/>
          </w:tcPr>
          <w:p w14:paraId="50D9BCFA">
            <w:pPr>
              <w:spacing w:line="360" w:lineRule="auto"/>
              <w:rPr>
                <w:rFonts w:hint="eastAsia" w:ascii="宋体" w:hAnsi="宋体" w:eastAsia="宋体" w:cs="宋体"/>
                <w:sz w:val="24"/>
                <w:szCs w:val="24"/>
              </w:rPr>
            </w:pPr>
          </w:p>
        </w:tc>
        <w:tc>
          <w:tcPr>
            <w:tcW w:w="1192" w:type="dxa"/>
            <w:vAlign w:val="center"/>
          </w:tcPr>
          <w:p w14:paraId="797DD4AD">
            <w:pPr>
              <w:spacing w:line="360" w:lineRule="auto"/>
              <w:rPr>
                <w:rFonts w:hint="eastAsia" w:ascii="宋体" w:hAnsi="宋体" w:eastAsia="宋体" w:cs="宋体"/>
                <w:sz w:val="24"/>
                <w:szCs w:val="24"/>
              </w:rPr>
            </w:pPr>
          </w:p>
        </w:tc>
      </w:tr>
      <w:tr w14:paraId="50193C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gridSpan w:val="8"/>
            <w:tcBorders>
              <w:left w:val="single" w:color="FFFFFF" w:sz="4" w:space="0"/>
              <w:bottom w:val="single" w:color="FFFFFF" w:sz="4" w:space="0"/>
              <w:right w:val="single" w:color="FFFFFF" w:sz="4" w:space="0"/>
              <w:insideH w:val="single" w:sz="4" w:space="0"/>
              <w:insideV w:val="single" w:sz="4" w:space="0"/>
            </w:tcBorders>
            <w:vAlign w:val="center"/>
          </w:tcPr>
          <w:p w14:paraId="364A07C7">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注：本表反映部门本年度政府性基金预算财政拨款收入、支出及结转和结余情况。</w:t>
            </w:r>
          </w:p>
        </w:tc>
      </w:tr>
      <w:tr w14:paraId="40A545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0F06BE55">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1867EE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68F0EA57">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245B9928">
      <w:pPr>
        <w:snapToGrid w:val="0"/>
        <w:spacing w:before="0" w:after="0" w:line="360" w:lineRule="auto"/>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r>
        <w:rPr>
          <w:rFonts w:hint="eastAsia" w:ascii="宋体" w:hAnsi="宋体" w:eastAsia="宋体" w:cs="宋体"/>
          <w:sz w:val="24"/>
          <w:szCs w:val="24"/>
        </w:rPr>
        <w:t xml:space="preserve"> </w:t>
      </w:r>
    </w:p>
    <w:p w14:paraId="05A0FB7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国有资本经营预算财政拨款收入支出决算表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6357FD5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182CE86D">
            <w:pPr>
              <w:spacing w:line="360" w:lineRule="auto"/>
              <w:jc w:val="right"/>
              <w:rPr>
                <w:rFonts w:hint="eastAsia" w:ascii="宋体" w:hAnsi="宋体" w:eastAsia="宋体" w:cs="宋体"/>
                <w:sz w:val="24"/>
                <w:szCs w:val="24"/>
              </w:rPr>
            </w:pPr>
            <w:r>
              <w:rPr>
                <w:rFonts w:hint="eastAsia" w:ascii="宋体" w:hAnsi="宋体" w:eastAsia="宋体" w:cs="宋体"/>
                <w:sz w:val="24"/>
                <w:szCs w:val="24"/>
              </w:rPr>
              <w:t>公开09表</w:t>
            </w:r>
          </w:p>
        </w:tc>
      </w:tr>
      <w:tr w14:paraId="48A556B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4E0C39E4">
            <w:pPr>
              <w:spacing w:line="360" w:lineRule="auto"/>
              <w:jc w:val="left"/>
              <w:rPr>
                <w:rFonts w:hint="eastAsia" w:ascii="宋体" w:hAnsi="宋体" w:eastAsia="宋体" w:cs="宋体"/>
                <w:sz w:val="24"/>
                <w:szCs w:val="24"/>
              </w:rPr>
            </w:pPr>
            <w:r>
              <w:rPr>
                <w:rFonts w:hint="eastAsia" w:ascii="宋体" w:hAnsi="宋体" w:eastAsia="宋体" w:cs="宋体"/>
                <w:sz w:val="24"/>
                <w:szCs w:val="24"/>
              </w:rPr>
              <w:t>单位：辽宁省本溪市南芬区统计局（本级）</w:t>
            </w:r>
          </w:p>
        </w:tc>
        <w:tc>
          <w:tcPr>
            <w:tcW w:w="2000" w:type="dxa"/>
          </w:tcPr>
          <w:p w14:paraId="32CF43E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189F9463">
            <w:pPr>
              <w:spacing w:line="360" w:lineRule="auto"/>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20329A2A">
      <w:pPr>
        <w:snapToGrid w:val="0"/>
        <w:spacing w:before="0" w:after="0" w:line="36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080"/>
        <w:gridCol w:w="4260"/>
        <w:gridCol w:w="1820"/>
        <w:gridCol w:w="1820"/>
        <w:gridCol w:w="1792"/>
      </w:tblGrid>
      <w:tr w14:paraId="4C6773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30" w:hRule="exact"/>
          <w:jc w:val="center"/>
        </w:trPr>
        <w:tc>
          <w:tcPr>
            <w:tcW w:w="360" w:type="dxa"/>
            <w:gridSpan w:val="2"/>
            <w:vAlign w:val="center"/>
          </w:tcPr>
          <w:p w14:paraId="2C9E862A">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1820" w:type="dxa"/>
            <w:gridSpan w:val="3"/>
            <w:vAlign w:val="center"/>
          </w:tcPr>
          <w:p w14:paraId="413E56EB">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本年支出</w:t>
            </w:r>
          </w:p>
        </w:tc>
      </w:tr>
      <w:tr w14:paraId="5C57C4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vMerge w:val="restart"/>
            <w:vAlign w:val="center"/>
          </w:tcPr>
          <w:p w14:paraId="6D5F20A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功能分类科目编码</w:t>
            </w:r>
          </w:p>
        </w:tc>
        <w:tc>
          <w:tcPr>
            <w:tcW w:w="4260" w:type="dxa"/>
            <w:vMerge w:val="restart"/>
            <w:vAlign w:val="center"/>
          </w:tcPr>
          <w:p w14:paraId="16AF404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820" w:type="dxa"/>
            <w:vMerge w:val="restart"/>
            <w:vAlign w:val="center"/>
          </w:tcPr>
          <w:p w14:paraId="1665F9F3">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1820" w:type="dxa"/>
            <w:vMerge w:val="restart"/>
            <w:vAlign w:val="center"/>
          </w:tcPr>
          <w:p w14:paraId="776AA928">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基本支出</w:t>
            </w:r>
          </w:p>
        </w:tc>
        <w:tc>
          <w:tcPr>
            <w:tcW w:w="1792" w:type="dxa"/>
            <w:vMerge w:val="restart"/>
            <w:vAlign w:val="center"/>
          </w:tcPr>
          <w:p w14:paraId="68D5A4E5">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项目支出</w:t>
            </w:r>
          </w:p>
        </w:tc>
      </w:tr>
      <w:tr w14:paraId="5E3199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vMerge w:val="continue"/>
            <w:vAlign w:val="center"/>
          </w:tcPr>
          <w:p w14:paraId="193BA8C8">
            <w:pPr>
              <w:spacing w:line="360" w:lineRule="auto"/>
              <w:rPr>
                <w:rFonts w:hint="eastAsia" w:ascii="宋体" w:hAnsi="宋体" w:eastAsia="宋体" w:cs="宋体"/>
                <w:sz w:val="24"/>
                <w:szCs w:val="24"/>
              </w:rPr>
            </w:pPr>
          </w:p>
        </w:tc>
        <w:tc>
          <w:tcPr>
            <w:tcW w:w="4260" w:type="dxa"/>
            <w:vMerge w:val="continue"/>
            <w:vAlign w:val="center"/>
          </w:tcPr>
          <w:p w14:paraId="5C183E52">
            <w:pPr>
              <w:spacing w:line="360" w:lineRule="auto"/>
              <w:rPr>
                <w:rFonts w:hint="eastAsia" w:ascii="宋体" w:hAnsi="宋体" w:eastAsia="宋体" w:cs="宋体"/>
                <w:sz w:val="24"/>
                <w:szCs w:val="24"/>
              </w:rPr>
            </w:pPr>
          </w:p>
        </w:tc>
        <w:tc>
          <w:tcPr>
            <w:tcW w:w="1820" w:type="dxa"/>
            <w:vMerge w:val="continue"/>
            <w:vAlign w:val="center"/>
          </w:tcPr>
          <w:p w14:paraId="793B1D41">
            <w:pPr>
              <w:spacing w:line="360" w:lineRule="auto"/>
              <w:rPr>
                <w:rFonts w:hint="eastAsia" w:ascii="宋体" w:hAnsi="宋体" w:eastAsia="宋体" w:cs="宋体"/>
                <w:sz w:val="24"/>
                <w:szCs w:val="24"/>
              </w:rPr>
            </w:pPr>
          </w:p>
        </w:tc>
        <w:tc>
          <w:tcPr>
            <w:tcW w:w="1820" w:type="dxa"/>
            <w:vMerge w:val="continue"/>
            <w:vAlign w:val="center"/>
          </w:tcPr>
          <w:p w14:paraId="72BD4BEF">
            <w:pPr>
              <w:spacing w:line="360" w:lineRule="auto"/>
              <w:rPr>
                <w:rFonts w:hint="eastAsia" w:ascii="宋体" w:hAnsi="宋体" w:eastAsia="宋体" w:cs="宋体"/>
                <w:sz w:val="24"/>
                <w:szCs w:val="24"/>
              </w:rPr>
            </w:pPr>
          </w:p>
        </w:tc>
        <w:tc>
          <w:tcPr>
            <w:tcW w:w="1792" w:type="dxa"/>
            <w:vMerge w:val="continue"/>
            <w:vAlign w:val="center"/>
          </w:tcPr>
          <w:p w14:paraId="2709807A">
            <w:pPr>
              <w:spacing w:line="360" w:lineRule="auto"/>
              <w:rPr>
                <w:rFonts w:hint="eastAsia" w:ascii="宋体" w:hAnsi="宋体" w:eastAsia="宋体" w:cs="宋体"/>
                <w:sz w:val="24"/>
                <w:szCs w:val="24"/>
              </w:rPr>
            </w:pPr>
          </w:p>
        </w:tc>
      </w:tr>
      <w:tr w14:paraId="5F1894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vMerge w:val="continue"/>
            <w:vAlign w:val="center"/>
          </w:tcPr>
          <w:p w14:paraId="3187654A">
            <w:pPr>
              <w:spacing w:line="360" w:lineRule="auto"/>
              <w:rPr>
                <w:rFonts w:hint="eastAsia" w:ascii="宋体" w:hAnsi="宋体" w:eastAsia="宋体" w:cs="宋体"/>
                <w:sz w:val="24"/>
                <w:szCs w:val="24"/>
              </w:rPr>
            </w:pPr>
          </w:p>
        </w:tc>
        <w:tc>
          <w:tcPr>
            <w:tcW w:w="4260" w:type="dxa"/>
            <w:vMerge w:val="continue"/>
            <w:vAlign w:val="center"/>
          </w:tcPr>
          <w:p w14:paraId="23B9228E">
            <w:pPr>
              <w:spacing w:line="360" w:lineRule="auto"/>
              <w:rPr>
                <w:rFonts w:hint="eastAsia" w:ascii="宋体" w:hAnsi="宋体" w:eastAsia="宋体" w:cs="宋体"/>
                <w:sz w:val="24"/>
                <w:szCs w:val="24"/>
              </w:rPr>
            </w:pPr>
          </w:p>
        </w:tc>
        <w:tc>
          <w:tcPr>
            <w:tcW w:w="1820" w:type="dxa"/>
            <w:vMerge w:val="continue"/>
            <w:vAlign w:val="center"/>
          </w:tcPr>
          <w:p w14:paraId="06E0A0EE">
            <w:pPr>
              <w:spacing w:line="360" w:lineRule="auto"/>
              <w:rPr>
                <w:rFonts w:hint="eastAsia" w:ascii="宋体" w:hAnsi="宋体" w:eastAsia="宋体" w:cs="宋体"/>
                <w:sz w:val="24"/>
                <w:szCs w:val="24"/>
              </w:rPr>
            </w:pPr>
          </w:p>
        </w:tc>
        <w:tc>
          <w:tcPr>
            <w:tcW w:w="1820" w:type="dxa"/>
            <w:vMerge w:val="continue"/>
            <w:vAlign w:val="center"/>
          </w:tcPr>
          <w:p w14:paraId="2B2BCB5E">
            <w:pPr>
              <w:spacing w:line="360" w:lineRule="auto"/>
              <w:rPr>
                <w:rFonts w:hint="eastAsia" w:ascii="宋体" w:hAnsi="宋体" w:eastAsia="宋体" w:cs="宋体"/>
                <w:sz w:val="24"/>
                <w:szCs w:val="24"/>
              </w:rPr>
            </w:pPr>
          </w:p>
        </w:tc>
        <w:tc>
          <w:tcPr>
            <w:tcW w:w="1792" w:type="dxa"/>
            <w:vMerge w:val="continue"/>
            <w:vAlign w:val="center"/>
          </w:tcPr>
          <w:p w14:paraId="37D1F533">
            <w:pPr>
              <w:spacing w:line="360" w:lineRule="auto"/>
              <w:rPr>
                <w:rFonts w:hint="eastAsia" w:ascii="宋体" w:hAnsi="宋体" w:eastAsia="宋体" w:cs="宋体"/>
                <w:sz w:val="24"/>
                <w:szCs w:val="24"/>
              </w:rPr>
            </w:pPr>
          </w:p>
        </w:tc>
      </w:tr>
      <w:tr w14:paraId="1A2120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30" w:hRule="exact"/>
          <w:jc w:val="center"/>
        </w:trPr>
        <w:tc>
          <w:tcPr>
            <w:tcW w:w="360" w:type="dxa"/>
            <w:gridSpan w:val="2"/>
            <w:vAlign w:val="center"/>
          </w:tcPr>
          <w:p w14:paraId="2AB7DD66">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1820" w:type="dxa"/>
            <w:vAlign w:val="center"/>
          </w:tcPr>
          <w:p w14:paraId="23822957">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1820" w:type="dxa"/>
            <w:vAlign w:val="center"/>
          </w:tcPr>
          <w:p w14:paraId="505C314E">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792" w:type="dxa"/>
            <w:vAlign w:val="center"/>
          </w:tcPr>
          <w:p w14:paraId="713F5060">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r>
      <w:tr w14:paraId="20700C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30" w:hRule="exact"/>
          <w:jc w:val="center"/>
        </w:trPr>
        <w:tc>
          <w:tcPr>
            <w:tcW w:w="360" w:type="dxa"/>
            <w:gridSpan w:val="2"/>
            <w:vAlign w:val="center"/>
          </w:tcPr>
          <w:p w14:paraId="1F1DF73D">
            <w:pPr>
              <w:spacing w:line="360" w:lineRule="auto"/>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1820" w:type="dxa"/>
            <w:vAlign w:val="center"/>
          </w:tcPr>
          <w:p w14:paraId="529EE8A7">
            <w:pPr>
              <w:spacing w:line="360" w:lineRule="auto"/>
              <w:rPr>
                <w:rFonts w:hint="eastAsia" w:ascii="宋体" w:hAnsi="宋体" w:eastAsia="宋体" w:cs="宋体"/>
                <w:sz w:val="24"/>
                <w:szCs w:val="24"/>
              </w:rPr>
            </w:pPr>
          </w:p>
        </w:tc>
        <w:tc>
          <w:tcPr>
            <w:tcW w:w="1820" w:type="dxa"/>
            <w:vAlign w:val="center"/>
          </w:tcPr>
          <w:p w14:paraId="5DFBB719">
            <w:pPr>
              <w:spacing w:line="360" w:lineRule="auto"/>
              <w:rPr>
                <w:rFonts w:hint="eastAsia" w:ascii="宋体" w:hAnsi="宋体" w:eastAsia="宋体" w:cs="宋体"/>
                <w:sz w:val="24"/>
                <w:szCs w:val="24"/>
              </w:rPr>
            </w:pPr>
          </w:p>
        </w:tc>
        <w:tc>
          <w:tcPr>
            <w:tcW w:w="1792" w:type="dxa"/>
            <w:vAlign w:val="center"/>
          </w:tcPr>
          <w:p w14:paraId="24F7E7B3">
            <w:pPr>
              <w:spacing w:line="360" w:lineRule="auto"/>
              <w:rPr>
                <w:rFonts w:hint="eastAsia" w:ascii="宋体" w:hAnsi="宋体" w:eastAsia="宋体" w:cs="宋体"/>
                <w:sz w:val="24"/>
                <w:szCs w:val="24"/>
              </w:rPr>
            </w:pPr>
          </w:p>
        </w:tc>
      </w:tr>
      <w:tr w14:paraId="7B4FDC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30" w:hRule="exact"/>
          <w:jc w:val="center"/>
        </w:trPr>
        <w:tc>
          <w:tcPr>
            <w:tcW w:w="360" w:type="dxa"/>
            <w:vAlign w:val="center"/>
          </w:tcPr>
          <w:p w14:paraId="0C4FAD4E">
            <w:pPr>
              <w:spacing w:line="360" w:lineRule="auto"/>
              <w:rPr>
                <w:rFonts w:hint="eastAsia" w:ascii="宋体" w:hAnsi="宋体" w:eastAsia="宋体" w:cs="宋体"/>
                <w:sz w:val="24"/>
                <w:szCs w:val="24"/>
              </w:rPr>
            </w:pPr>
          </w:p>
        </w:tc>
        <w:tc>
          <w:tcPr>
            <w:tcW w:w="4260" w:type="dxa"/>
            <w:vAlign w:val="center"/>
          </w:tcPr>
          <w:p w14:paraId="0F584269">
            <w:pPr>
              <w:spacing w:line="360" w:lineRule="auto"/>
              <w:rPr>
                <w:rFonts w:hint="eastAsia" w:ascii="宋体" w:hAnsi="宋体" w:eastAsia="宋体" w:cs="宋体"/>
                <w:sz w:val="24"/>
                <w:szCs w:val="24"/>
              </w:rPr>
            </w:pPr>
          </w:p>
        </w:tc>
        <w:tc>
          <w:tcPr>
            <w:tcW w:w="1820" w:type="dxa"/>
            <w:vAlign w:val="center"/>
          </w:tcPr>
          <w:p w14:paraId="0FF7F9ED">
            <w:pPr>
              <w:spacing w:line="360" w:lineRule="auto"/>
              <w:rPr>
                <w:rFonts w:hint="eastAsia" w:ascii="宋体" w:hAnsi="宋体" w:eastAsia="宋体" w:cs="宋体"/>
                <w:sz w:val="24"/>
                <w:szCs w:val="24"/>
              </w:rPr>
            </w:pPr>
          </w:p>
        </w:tc>
        <w:tc>
          <w:tcPr>
            <w:tcW w:w="1820" w:type="dxa"/>
            <w:vAlign w:val="center"/>
          </w:tcPr>
          <w:p w14:paraId="25E596FC">
            <w:pPr>
              <w:spacing w:line="360" w:lineRule="auto"/>
              <w:rPr>
                <w:rFonts w:hint="eastAsia" w:ascii="宋体" w:hAnsi="宋体" w:eastAsia="宋体" w:cs="宋体"/>
                <w:sz w:val="24"/>
                <w:szCs w:val="24"/>
              </w:rPr>
            </w:pPr>
          </w:p>
        </w:tc>
        <w:tc>
          <w:tcPr>
            <w:tcW w:w="1792" w:type="dxa"/>
            <w:vAlign w:val="center"/>
          </w:tcPr>
          <w:p w14:paraId="5D4938F9">
            <w:pPr>
              <w:spacing w:line="360" w:lineRule="auto"/>
              <w:rPr>
                <w:rFonts w:hint="eastAsia" w:ascii="宋体" w:hAnsi="宋体" w:eastAsia="宋体" w:cs="宋体"/>
                <w:sz w:val="24"/>
                <w:szCs w:val="24"/>
              </w:rPr>
            </w:pPr>
          </w:p>
        </w:tc>
      </w:tr>
      <w:tr w14:paraId="18109E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gridSpan w:val="5"/>
            <w:tcBorders>
              <w:left w:val="single" w:color="FFFFFF" w:sz="4" w:space="0"/>
              <w:bottom w:val="single" w:color="FFFFFF" w:sz="4" w:space="0"/>
              <w:right w:val="single" w:color="FFFFFF" w:sz="4" w:space="0"/>
              <w:insideH w:val="single" w:sz="4" w:space="0"/>
              <w:insideV w:val="single" w:sz="4" w:space="0"/>
            </w:tcBorders>
            <w:vAlign w:val="center"/>
          </w:tcPr>
          <w:p w14:paraId="131539B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注：本表反映部门本年度国有资本经营预算财政拨款支出情况。</w:t>
            </w:r>
          </w:p>
        </w:tc>
      </w:tr>
      <w:tr w14:paraId="734AC9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3461AF2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2E4FB2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26431A6E">
            <w:pPr>
              <w:spacing w:line="360" w:lineRule="auto"/>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5719B5AB">
      <w:pPr>
        <w:snapToGrid w:val="0"/>
        <w:spacing w:before="0" w:after="0" w:line="360" w:lineRule="auto"/>
        <w:rPr>
          <w:rFonts w:hint="eastAsia" w:ascii="宋体" w:hAnsi="宋体" w:eastAsia="宋体" w:cs="宋体"/>
          <w:sz w:val="24"/>
          <w:szCs w:val="24"/>
        </w:rPr>
      </w:pPr>
      <w:r>
        <w:rPr>
          <w:rFonts w:hint="eastAsia" w:ascii="宋体" w:hAnsi="宋体" w:eastAsia="宋体" w:cs="宋体"/>
          <w:sz w:val="24"/>
          <w:szCs w:val="24"/>
        </w:rPr>
        <w:t xml:space="preserve"> </w:t>
      </w:r>
    </w:p>
    <w:p w14:paraId="33042E70">
      <w:pPr>
        <w:spacing w:line="360" w:lineRule="auto"/>
        <w:rPr>
          <w:rFonts w:hint="eastAsia" w:ascii="宋体" w:hAnsi="宋体" w:eastAsia="宋体" w:cs="宋体"/>
          <w:b/>
          <w:sz w:val="24"/>
          <w:szCs w:val="24"/>
        </w:rPr>
      </w:pPr>
    </w:p>
    <w:p w14:paraId="0B522B52">
      <w:pPr>
        <w:spacing w:line="360" w:lineRule="auto"/>
        <w:rPr>
          <w:rFonts w:hint="eastAsia" w:ascii="宋体" w:hAnsi="宋体" w:eastAsia="宋体" w:cs="宋体"/>
          <w:b/>
          <w:sz w:val="24"/>
          <w:szCs w:val="24"/>
        </w:rPr>
      </w:pPr>
    </w:p>
    <w:p w14:paraId="15EF7E0D">
      <w:pPr>
        <w:spacing w:line="360" w:lineRule="auto"/>
        <w:rPr>
          <w:rFonts w:hint="eastAsia" w:ascii="宋体" w:hAnsi="宋体" w:eastAsia="宋体" w:cs="宋体"/>
          <w:b/>
          <w:sz w:val="24"/>
          <w:szCs w:val="24"/>
        </w:rPr>
      </w:pPr>
    </w:p>
    <w:p w14:paraId="69E12DF5">
      <w:pPr>
        <w:spacing w:line="360" w:lineRule="auto"/>
        <w:rPr>
          <w:rFonts w:hint="eastAsia" w:ascii="宋体" w:hAnsi="宋体" w:eastAsia="宋体" w:cs="宋体"/>
          <w:b/>
          <w:sz w:val="24"/>
          <w:szCs w:val="24"/>
        </w:rPr>
      </w:pPr>
    </w:p>
    <w:p w14:paraId="7C53B035">
      <w:pPr>
        <w:spacing w:line="360" w:lineRule="auto"/>
        <w:rPr>
          <w:rFonts w:hint="eastAsia" w:ascii="宋体" w:hAnsi="宋体" w:eastAsia="宋体" w:cs="宋体"/>
          <w:b/>
          <w:sz w:val="24"/>
          <w:szCs w:val="24"/>
        </w:rPr>
      </w:pPr>
    </w:p>
    <w:p w14:paraId="0904630F">
      <w:pPr>
        <w:spacing w:line="360" w:lineRule="auto"/>
        <w:rPr>
          <w:rFonts w:hint="eastAsia" w:ascii="宋体" w:hAnsi="宋体" w:eastAsia="宋体" w:cs="宋体"/>
          <w:b/>
          <w:sz w:val="24"/>
          <w:szCs w:val="24"/>
        </w:rPr>
      </w:pPr>
    </w:p>
    <w:p w14:paraId="7F2851C1">
      <w:pPr>
        <w:spacing w:line="360" w:lineRule="auto"/>
        <w:rPr>
          <w:rFonts w:hint="eastAsia" w:ascii="宋体" w:hAnsi="宋体" w:eastAsia="宋体" w:cs="宋体"/>
          <w:b/>
          <w:sz w:val="24"/>
          <w:szCs w:val="24"/>
        </w:rPr>
      </w:pPr>
    </w:p>
    <w:p w14:paraId="710F6704">
      <w:pPr>
        <w:spacing w:line="360" w:lineRule="auto"/>
        <w:rPr>
          <w:rFonts w:hint="eastAsia" w:ascii="宋体" w:hAnsi="宋体" w:eastAsia="宋体" w:cs="宋体"/>
          <w:b/>
          <w:sz w:val="24"/>
          <w:szCs w:val="24"/>
        </w:rPr>
      </w:pPr>
    </w:p>
    <w:p w14:paraId="319509CB">
      <w:pPr>
        <w:spacing w:line="360" w:lineRule="auto"/>
        <w:jc w:val="both"/>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p>
    <w:p w14:paraId="297444AB">
      <w:pPr>
        <w:spacing w:line="360" w:lineRule="auto"/>
        <w:ind w:firstLine="480" w:firstLineChars="200"/>
        <w:jc w:val="left"/>
        <w:rPr>
          <w:rFonts w:hint="eastAsia" w:ascii="宋体" w:hAnsi="宋体" w:eastAsia="宋体" w:cs="宋体"/>
          <w:i/>
          <w:sz w:val="24"/>
          <w:szCs w:val="24"/>
          <w:u w:val="single"/>
        </w:rPr>
      </w:pPr>
    </w:p>
    <w:p w14:paraId="4E934E20">
      <w:pPr>
        <w:spacing w:line="360" w:lineRule="auto"/>
        <w:rPr>
          <w:rFonts w:hint="eastAsia" w:ascii="宋体" w:hAnsi="宋体" w:eastAsia="宋体" w:cs="宋体"/>
          <w:b/>
          <w:sz w:val="24"/>
          <w:szCs w:val="24"/>
        </w:rPr>
      </w:pPr>
    </w:p>
    <w:p w14:paraId="3420804E">
      <w:pPr>
        <w:spacing w:line="360" w:lineRule="auto"/>
        <w:jc w:val="center"/>
        <w:rPr>
          <w:rFonts w:hint="eastAsia" w:ascii="宋体" w:hAnsi="宋体" w:eastAsia="宋体" w:cs="宋体"/>
          <w:b/>
          <w:sz w:val="24"/>
          <w:szCs w:val="24"/>
        </w:rPr>
      </w:pPr>
    </w:p>
    <w:p w14:paraId="31C2F450">
      <w:pPr>
        <w:spacing w:line="360" w:lineRule="auto"/>
        <w:jc w:val="center"/>
        <w:rPr>
          <w:rFonts w:hint="eastAsia" w:ascii="宋体" w:hAnsi="宋体" w:eastAsia="宋体" w:cs="宋体"/>
          <w:b/>
          <w:sz w:val="24"/>
          <w:szCs w:val="24"/>
        </w:rPr>
      </w:pPr>
    </w:p>
    <w:p w14:paraId="62BB174F">
      <w:pPr>
        <w:spacing w:line="360" w:lineRule="auto"/>
        <w:jc w:val="center"/>
        <w:rPr>
          <w:rFonts w:hint="eastAsia" w:ascii="宋体" w:hAnsi="宋体" w:eastAsia="宋体" w:cs="宋体"/>
          <w:b/>
          <w:sz w:val="24"/>
          <w:szCs w:val="24"/>
        </w:rPr>
      </w:pPr>
    </w:p>
    <w:p w14:paraId="7324F4B2">
      <w:pPr>
        <w:spacing w:line="360" w:lineRule="auto"/>
        <w:jc w:val="center"/>
        <w:rPr>
          <w:rFonts w:hint="eastAsia" w:ascii="宋体" w:hAnsi="宋体" w:eastAsia="宋体" w:cs="宋体"/>
          <w:b/>
          <w:sz w:val="24"/>
          <w:szCs w:val="24"/>
        </w:rPr>
      </w:pPr>
    </w:p>
    <w:p w14:paraId="51AC3959">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第五部分 附件</w:t>
      </w:r>
    </w:p>
    <w:p w14:paraId="40750DCB">
      <w:pPr>
        <w:spacing w:line="360" w:lineRule="auto"/>
        <w:jc w:val="center"/>
        <w:rPr>
          <w:rFonts w:hint="eastAsia" w:ascii="宋体" w:hAnsi="宋体" w:eastAsia="宋体" w:cs="宋体"/>
          <w:b/>
          <w:sz w:val="24"/>
          <w:szCs w:val="24"/>
        </w:rPr>
      </w:pPr>
    </w:p>
    <w:p w14:paraId="07E9B236">
      <w:pPr>
        <w:spacing w:line="360" w:lineRule="auto"/>
        <w:jc w:val="center"/>
        <w:rPr>
          <w:rFonts w:hint="eastAsia" w:ascii="宋体" w:hAnsi="宋体" w:eastAsia="宋体" w:cs="宋体"/>
          <w:b/>
          <w:sz w:val="24"/>
          <w:szCs w:val="24"/>
        </w:rPr>
      </w:pPr>
    </w:p>
    <w:p w14:paraId="6B4DD340">
      <w:pPr>
        <w:spacing w:line="360" w:lineRule="auto"/>
        <w:jc w:val="center"/>
        <w:rPr>
          <w:rFonts w:hint="eastAsia" w:ascii="宋体" w:hAnsi="宋体" w:eastAsia="宋体" w:cs="宋体"/>
          <w:b/>
          <w:sz w:val="24"/>
          <w:szCs w:val="24"/>
        </w:rPr>
      </w:pPr>
    </w:p>
    <w:sectPr>
      <w:pgSz w:w="11906" w:h="16838"/>
      <w:pgMar w:top="567" w:right="567" w:bottom="567" w:left="56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1131B">
    <w:pPr>
      <w:pStyle w:val="4"/>
      <w:tabs>
        <w:tab w:val="center" w:pos="4536"/>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16"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style>
                      <a:lnRef idx="0">
                        <a:srgbClr val="FFFFFF"/>
                      </a:lnRef>
                      <a:fillRef idx="0">
                        <a:srgbClr val="FFFFFF"/>
                      </a:fillRef>
                      <a:effectRef idx="0">
                        <a:schemeClr val="accent1"/>
                      </a:effectRef>
                      <a:fontRef idx="minor">
                        <a:schemeClr val="dk1"/>
                      </a:fontRef>
                    </wps:style>
                    <wps:txbx>
                      <w:txbxContent>
                        <w:p w14:paraId="0D47F6C3">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rtlCol="0" anchor="t" upright="0">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sDeH0EAgAADAQAAA4AAABkcnMvZTJvRG9jLnhtbK1TwY7TMBC9I/EP&#10;lu80bVdaVdGmK0RVhLRiKy18gOs4jSXbY43dJuUD4A84ceHOd/U7GDtpd1k47IGL8zyePM97M765&#10;7a1hB4VBg6v4bDLlTDkJtXa7in/+tH6z4CxE4WphwKmKH1Xgt8vXr246X6o5tGBqhYxIXCg7X/E2&#10;Rl8WRZCtsiJMwCtHhw2gFZG2uCtqFB2xW1PMp9ProgOsPYJUIVB0NRzykRFfQghNo6Vagdxb5eLA&#10;isqISJJCq33gy1xt0ygZ75smqMhMxUlpzCtdQnib1mJ5I8odCt9qOZYgXlLCM01WaEeXXqhWIgq2&#10;R/0XldUSIUATJxJsMQjJjpCK2fSZNw+t8CprIauDv5ge/h+t/HjYINN1xa8Ws2vOnLDU89P3b6cf&#10;v04/v7Kr5FDnQ0mJD36D4y4QTHL7Bm36khDWZ1ePF1dVH5mk4GwxXyymZLiks/OGeIrH3z2G+F6B&#10;ZQlUHKlt2U1xuAtxSD2npNscrLUxFBelcX8EiDNFilTxUGNCsd/2Y+FbqI8kGGGYhODlWtOddyLE&#10;jUBqPdVJjyPe09IY6CoOI+KsBfzyr3jKp47QKWcdjVLFHb0czswHR51KU3cGeAbbM3B7+w5oNmec&#10;YTQZ0g/CSaKreORs71Hv2lxtUhr8230k+dmVpG0QNEqmIcm+jgOdpvDpPmc9PuLl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l1uVLQAAAABQEAAA8AAAAAAAAAAQAgAAAAIgAAAGRycy9kb3ducmV2&#10;LnhtbFBLAQIUABQAAAAIAIdO4kBrA3h9BAIAAAwEAAAOAAAAAAAAAAEAIAAAAB8BAABkcnMvZTJv&#10;RG9jLnhtbFBLBQYAAAAABgAGAFkBAACVBQAAAAA=&#10;">
              <v:fill on="f" focussize="0,0"/>
              <v:stroke on="f"/>
              <v:imagedata o:title=""/>
              <o:lock v:ext="edit" aspectratio="f"/>
              <v:textbox inset="0mm,0mm,0mm,0mm" style="mso-fit-shape-to-text:t;">
                <w:txbxContent>
                  <w:p w14:paraId="0D47F6C3">
                    <w:pPr>
                      <w:pStyle w:val="4"/>
                    </w:pPr>
                    <w:r>
                      <w:fldChar w:fldCharType="begin"/>
                    </w:r>
                    <w:r>
                      <w:instrText xml:space="preserve"> PAGE  \* MERGEFORMAT </w:instrText>
                    </w:r>
                    <w:r>
                      <w:fldChar w:fldCharType="separate"/>
                    </w:r>
                    <w:r>
                      <w:t>1</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wMDI5YjZkZDdkN2JlMGFiOTMyZmY3MzFhMTlhMjcifQ=="/>
  </w:docVars>
  <w:rsids>
    <w:rsidRoot w:val="00000000"/>
    <w:rsid w:val="2A2E35CC"/>
    <w:rsid w:val="3D5C1798"/>
    <w:rsid w:val="6F5E0DD3"/>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rPr>
      <w:rFonts w:ascii="Times New Roman" w:hAnsi="Times New Roman"/>
      <w:sz w:val="28"/>
      <w:szCs w:val="20"/>
      <w:lang w:val="zh-CN"/>
    </w:rPr>
  </w:style>
  <w:style w:type="paragraph" w:styleId="3">
    <w:name w:val="Balloon Text"/>
    <w:basedOn w:val="1"/>
    <w:link w:val="11"/>
    <w:autoRedefine/>
    <w:qFormat/>
    <w:uiPriority w:val="0"/>
    <w:rPr>
      <w:sz w:val="18"/>
      <w:szCs w:val="18"/>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2"/>
    <w:next w:val="1"/>
    <w:autoRedefine/>
    <w:qFormat/>
    <w:uiPriority w:val="0"/>
    <w:pPr>
      <w:ind w:firstLine="420" w:firstLineChars="200"/>
    </w:pPr>
    <w:rPr>
      <w:rFonts w:eastAsia="仿宋_GB2312"/>
    </w:rPr>
  </w:style>
  <w:style w:type="table" w:styleId="8">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
    <w:name w:val="page number"/>
    <w:autoRedefine/>
    <w:qFormat/>
    <w:uiPriority w:val="0"/>
  </w:style>
  <w:style w:type="character" w:customStyle="1" w:styleId="11">
    <w:name w:val="批注框文本 Char"/>
    <w:link w:val="3"/>
    <w:autoRedefine/>
    <w:qFormat/>
    <w:uiPriority w:val="0"/>
    <w:rPr>
      <w:kern w:val="2"/>
      <w:sz w:val="18"/>
      <w:szCs w:val="18"/>
    </w:rPr>
  </w:style>
  <w:style w:type="character" w:customStyle="1" w:styleId="12">
    <w:name w:val="页眉 Char"/>
    <w:link w:val="5"/>
    <w:autoRedefine/>
    <w:qFormat/>
    <w:uiPriority w:val="0"/>
    <w:rPr>
      <w:kern w:val="2"/>
      <w:sz w:val="18"/>
      <w:szCs w:val="18"/>
    </w:rPr>
  </w:style>
  <w:style w:type="paragraph" w:customStyle="1" w:styleId="13">
    <w:name w:val="Char"/>
    <w:basedOn w:val="1"/>
    <w:autoRedefine/>
    <w:qFormat/>
    <w:uiPriority w:val="0"/>
    <w:pPr>
      <w:widowControl/>
      <w:jc w:val="left"/>
    </w:pPr>
    <w:rPr>
      <w:rFonts w:ascii="Verdana" w:hAnsi="Verdana" w:eastAsia="仿宋_GB2312"/>
      <w:kern w:val="0"/>
      <w:sz w:val="28"/>
      <w:szCs w:val="20"/>
      <w:lang w:eastAsia="en-US"/>
    </w:rPr>
  </w:style>
  <w:style w:type="character" w:customStyle="1" w:styleId="14">
    <w:name w:val="font01"/>
    <w:autoRedefine/>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EC9CEE0467244214B2233E74EBAAD9F6_13</vt:lpwstr>
  </property>
</Properties>
</file>

<file path=customXml/item3.xml><?xml version="1.0" encoding="utf-8"?>
<Properties xmlns="http://schemas.openxmlformats.org/officeDocument/2006/extended-properties" xmlns:vt="http://schemas.openxmlformats.org/officeDocument/2006/docPropsVTypes">
  <Template>Normal</Template>
  <Company>Microsoft</Company>
  <Pages>28</Pages>
  <Words>4081</Words>
  <Characters>12790</Characters>
  <Lines>90</Lines>
  <Paragraphs>25</Paragraphs>
  <TotalTime>2</TotalTime>
  <ScaleCrop>false</ScaleCrop>
  <LinksUpToDate>false</LinksUpToDate>
  <CharactersWithSpaces>12915</CharactersWithSpaces>
  <Application>WPS Office_12.1.0.18276_F1E327BC-269C-435d-A152-05C5408002CA</Application>
  <DocSecurity>0</DocSecurity>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2024-05-11T01:33:00Z</dcterms:created>
  <dc:creator>lenovo</dc:creator>
  <cp:lastModifiedBy>范范范</cp:lastModifiedBy>
  <cp:lastPrinted>2023-07-31T21:56:00Z</cp:lastPrinted>
  <dcterms:modified xsi:type="dcterms:W3CDTF">2024-09-24T10:06:57Z</dcterms:modified>
  <cp:revision>10</cp:revision>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ce0145-d628-48cf-abfe-8a58e35810e5}">
  <ds:schemaRefs/>
</ds:datastoreItem>
</file>

<file path=customXml/itemProps3.xml><?xml version="1.0" encoding="utf-8"?>
<ds:datastoreItem xmlns:ds="http://schemas.openxmlformats.org/officeDocument/2006/customXml" ds:itemID="{6eafdc53-b66a-4ca6-946f-5c655ca7b4ce}">
  <ds:schemaRefs/>
</ds:datastoreItem>
</file>

<file path=customXml/itemProps4.xml><?xml version="1.0" encoding="utf-8"?>
<ds:datastoreItem xmlns:ds="http://schemas.openxmlformats.org/officeDocument/2006/customXml" ds:itemID="{308d0b72-18a7-4988-908f-e4c34b2604c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8474</Words>
  <Characters>10255</Characters>
  <Lines>90</Lines>
  <Paragraphs>25</Paragraphs>
  <TotalTime>3</TotalTime>
  <ScaleCrop>false</ScaleCrop>
  <LinksUpToDate>false</LinksUpToDate>
  <CharactersWithSpaces>10577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2024-05-11T01:33:00Z</dcterms:created>
  <dc:creator>lenovo</dc:creator>
  <cp:lastModifiedBy>Administrator</cp:lastModifiedBy>
  <cp:lastPrinted>2023-07-31T21:56:00Z</cp:lastPrinted>
  <dcterms:modified xsi:type="dcterms:W3CDTF">2025-05-09T06:34:52Z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5FA092ADDB5E4B62B86449632D505C1D_13</vt:lpwstr>
  </property>
  <property fmtid="{D5CDD505-2E9C-101B-9397-08002B2CF9AE}" pid="4" name="KSOTemplateDocerSaveRecord">
    <vt:lpwstr>eyJoZGlkIjoiZGZlYjM4YWJjZDgyM2YyYzVlMGFjYmM3MjExMDE5NzcifQ==</vt:lpwstr>
  </property>
</Properties>
</file>