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DC7" w:rsidRDefault="00C53853">
      <w:pPr>
        <w:jc w:val="center"/>
        <w:rPr>
          <w:rFonts w:ascii="楷体" w:eastAsia="楷体" w:hAnsi="楷体"/>
          <w:b/>
          <w:sz w:val="72"/>
          <w:szCs w:val="72"/>
        </w:rPr>
      </w:pPr>
      <w:r>
        <w:rPr>
          <w:rFonts w:ascii="楷体" w:eastAsia="楷体" w:hAnsi="楷体" w:hint="eastAsia"/>
          <w:b/>
          <w:sz w:val="72"/>
          <w:szCs w:val="72"/>
        </w:rPr>
        <w:t>南芬区</w:t>
      </w:r>
      <w:r w:rsidR="00A13C6C">
        <w:rPr>
          <w:rFonts w:ascii="楷体" w:eastAsia="楷体" w:hAnsi="楷体" w:hint="eastAsia"/>
          <w:b/>
          <w:sz w:val="72"/>
          <w:szCs w:val="72"/>
        </w:rPr>
        <w:t>信访和法律服务</w:t>
      </w:r>
      <w:r w:rsidR="00394471">
        <w:rPr>
          <w:rFonts w:ascii="楷体" w:eastAsia="楷体" w:hAnsi="楷体" w:hint="eastAsia"/>
          <w:b/>
          <w:sz w:val="72"/>
          <w:szCs w:val="72"/>
        </w:rPr>
        <w:t>中心</w:t>
      </w:r>
      <w:r>
        <w:rPr>
          <w:rFonts w:ascii="楷体" w:eastAsia="楷体" w:hAnsi="楷体" w:hint="eastAsia"/>
          <w:b/>
          <w:sz w:val="72"/>
          <w:szCs w:val="72"/>
        </w:rPr>
        <w:t>部门预算</w:t>
      </w:r>
    </w:p>
    <w:p w:rsidR="00B53DC7" w:rsidRDefault="00C53853">
      <w:pPr>
        <w:jc w:val="center"/>
        <w:rPr>
          <w:rFonts w:ascii="楷体" w:eastAsia="楷体" w:hAnsi="楷体"/>
          <w:b/>
          <w:sz w:val="72"/>
          <w:szCs w:val="72"/>
        </w:rPr>
      </w:pPr>
      <w:r>
        <w:rPr>
          <w:rFonts w:ascii="楷体" w:eastAsia="楷体" w:hAnsi="楷体" w:hint="eastAsia"/>
          <w:b/>
          <w:sz w:val="72"/>
          <w:szCs w:val="72"/>
        </w:rPr>
        <w:t>（</w:t>
      </w:r>
      <w:r>
        <w:rPr>
          <w:rFonts w:ascii="楷体" w:eastAsia="楷体" w:hAnsi="楷体"/>
          <w:b/>
          <w:sz w:val="72"/>
          <w:szCs w:val="72"/>
        </w:rPr>
        <w:t>2</w:t>
      </w:r>
      <w:r>
        <w:rPr>
          <w:rFonts w:ascii="楷体" w:eastAsia="楷体" w:hAnsi="楷体" w:hint="eastAsia"/>
          <w:b/>
          <w:sz w:val="72"/>
          <w:szCs w:val="72"/>
        </w:rPr>
        <w:t>02</w:t>
      </w:r>
      <w:r w:rsidR="00B73394">
        <w:rPr>
          <w:rFonts w:ascii="楷体" w:eastAsia="楷体" w:hAnsi="楷体"/>
          <w:b/>
          <w:sz w:val="72"/>
          <w:szCs w:val="72"/>
        </w:rPr>
        <w:t>2</w:t>
      </w:r>
      <w:r>
        <w:rPr>
          <w:rFonts w:ascii="楷体" w:eastAsia="楷体" w:hAnsi="楷体" w:hint="eastAsia"/>
          <w:b/>
          <w:sz w:val="72"/>
          <w:szCs w:val="72"/>
        </w:rPr>
        <w:t>年）</w:t>
      </w:r>
    </w:p>
    <w:p w:rsidR="00B53DC7" w:rsidRDefault="00B53DC7">
      <w:pPr>
        <w:jc w:val="center"/>
        <w:rPr>
          <w:b/>
          <w:sz w:val="44"/>
          <w:szCs w:val="44"/>
          <w:u w:val="single"/>
        </w:rPr>
      </w:pPr>
    </w:p>
    <w:p w:rsidR="00B53DC7" w:rsidRDefault="00B53DC7">
      <w:pPr>
        <w:rPr>
          <w:b/>
          <w:sz w:val="44"/>
          <w:szCs w:val="44"/>
          <w:u w:val="single"/>
        </w:rPr>
      </w:pPr>
    </w:p>
    <w:p w:rsidR="00B53DC7" w:rsidRDefault="00B53DC7">
      <w:pPr>
        <w:jc w:val="center"/>
        <w:rPr>
          <w:rFonts w:ascii="黑体" w:eastAsia="黑体" w:hAnsi="黑体"/>
          <w:b/>
          <w:sz w:val="44"/>
          <w:szCs w:val="44"/>
          <w:u w:val="single"/>
        </w:rPr>
      </w:pPr>
    </w:p>
    <w:p w:rsidR="00B53DC7" w:rsidRDefault="00B53DC7">
      <w:pPr>
        <w:jc w:val="center"/>
        <w:rPr>
          <w:b/>
          <w:sz w:val="44"/>
          <w:szCs w:val="44"/>
          <w:u w:val="single"/>
        </w:rPr>
      </w:pPr>
    </w:p>
    <w:p w:rsidR="00B53DC7" w:rsidRDefault="00B53DC7">
      <w:pPr>
        <w:rPr>
          <w:rFonts w:ascii="黑体" w:eastAsia="黑体"/>
          <w:sz w:val="32"/>
          <w:szCs w:val="32"/>
        </w:rPr>
      </w:pPr>
    </w:p>
    <w:p w:rsidR="00B53DC7" w:rsidRDefault="00B53DC7">
      <w:pPr>
        <w:rPr>
          <w:rFonts w:ascii="黑体" w:eastAsia="黑体"/>
          <w:sz w:val="32"/>
          <w:szCs w:val="32"/>
        </w:rPr>
      </w:pPr>
    </w:p>
    <w:p w:rsidR="00B53DC7" w:rsidRDefault="00B53DC7">
      <w:pPr>
        <w:rPr>
          <w:rFonts w:ascii="黑体" w:eastAsia="黑体"/>
          <w:sz w:val="32"/>
          <w:szCs w:val="32"/>
        </w:rPr>
      </w:pPr>
    </w:p>
    <w:p w:rsidR="00B53DC7" w:rsidRDefault="00B53DC7">
      <w:pPr>
        <w:rPr>
          <w:rFonts w:ascii="黑体" w:eastAsia="黑体"/>
          <w:sz w:val="32"/>
          <w:szCs w:val="32"/>
        </w:rPr>
      </w:pPr>
    </w:p>
    <w:p w:rsidR="00B53DC7" w:rsidRDefault="00B53DC7">
      <w:pPr>
        <w:rPr>
          <w:rFonts w:ascii="黑体" w:eastAsia="黑体"/>
          <w:sz w:val="32"/>
          <w:szCs w:val="32"/>
        </w:rPr>
      </w:pPr>
    </w:p>
    <w:tbl>
      <w:tblPr>
        <w:tblW w:w="1449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6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1164"/>
        <w:gridCol w:w="796"/>
        <w:gridCol w:w="1034"/>
      </w:tblGrid>
      <w:tr w:rsidR="00B53DC7">
        <w:trPr>
          <w:trHeight w:val="40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6"/>
                <w:szCs w:val="6"/>
              </w:rPr>
            </w:pPr>
            <w:bookmarkStart w:id="0" w:name="RANGE!A1:M9"/>
            <w:bookmarkEnd w:id="0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6"/>
                <w:szCs w:val="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6"/>
                <w:szCs w:val="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6"/>
                <w:szCs w:val="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6"/>
                <w:szCs w:val="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6"/>
                <w:szCs w:val="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6"/>
                <w:szCs w:val="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6"/>
                <w:szCs w:val="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6"/>
                <w:szCs w:val="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6"/>
                <w:szCs w:val="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6"/>
                <w:szCs w:val="6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3DC7" w:rsidRDefault="00C53853">
            <w:pPr>
              <w:widowControl/>
              <w:rPr>
                <w:rFonts w:ascii="仿宋" w:eastAsia="仿宋" w:hAnsi="仿宋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预算公开表</w:t>
            </w:r>
            <w:r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  <w:t>1</w:t>
            </w:r>
          </w:p>
        </w:tc>
      </w:tr>
      <w:tr w:rsidR="00B53DC7">
        <w:trPr>
          <w:trHeight w:val="570"/>
        </w:trPr>
        <w:tc>
          <w:tcPr>
            <w:tcW w:w="1449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36"/>
                <w:szCs w:val="36"/>
              </w:rPr>
              <w:lastRenderedPageBreak/>
              <w:t>财政拨款收支预算总表</w:t>
            </w:r>
          </w:p>
        </w:tc>
      </w:tr>
      <w:tr w:rsidR="00B53DC7">
        <w:trPr>
          <w:trHeight w:val="31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34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单位：万元</w:t>
            </w:r>
          </w:p>
        </w:tc>
      </w:tr>
      <w:tr w:rsidR="00B53DC7">
        <w:trPr>
          <w:trHeight w:val="420"/>
        </w:trPr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收入预算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支出预算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1459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财政拨款收入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纳入预算管理的行政事业性收费等非税收入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纳入预算管理的政府性基金收入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纳入专户管理的行政事业性收费收入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转移性收入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其他收入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B53DC7">
        <w:trPr>
          <w:trHeight w:val="4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12</w:t>
            </w:r>
          </w:p>
        </w:tc>
      </w:tr>
      <w:tr w:rsidR="00B53DC7">
        <w:trPr>
          <w:trHeight w:val="4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 w:rsidP="00394471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本溪市南芬区</w:t>
            </w:r>
            <w:r w:rsidR="00A13C6C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信访和法律</w:t>
            </w:r>
            <w:r w:rsidR="0039447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服务中心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 w:rsidP="00B73394">
            <w:pPr>
              <w:widowControl/>
              <w:wordWrap w:val="0"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193.9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193.9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193.9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 w:rsidP="00394471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188.9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 w:rsidP="00394471">
            <w:pPr>
              <w:widowControl/>
              <w:tabs>
                <w:tab w:val="left" w:pos="396"/>
              </w:tabs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2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</w:tbl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</w:pPr>
    </w:p>
    <w:tbl>
      <w:tblPr>
        <w:tblW w:w="144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60"/>
        <w:gridCol w:w="4600"/>
        <w:gridCol w:w="2044"/>
        <w:gridCol w:w="1876"/>
        <w:gridCol w:w="4148"/>
      </w:tblGrid>
      <w:tr w:rsidR="00B53DC7">
        <w:trPr>
          <w:trHeight w:val="34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bookmarkStart w:id="1" w:name="RANGE!A1:E9"/>
            <w:bookmarkEnd w:id="1"/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预算公开表</w:t>
            </w:r>
            <w:r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  <w:t>2</w:t>
            </w:r>
          </w:p>
        </w:tc>
      </w:tr>
      <w:tr w:rsidR="00B53DC7">
        <w:trPr>
          <w:trHeight w:val="930"/>
        </w:trPr>
        <w:tc>
          <w:tcPr>
            <w:tcW w:w="1442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36"/>
                <w:szCs w:val="36"/>
              </w:rPr>
              <w:t>一般公共预算支出表</w:t>
            </w:r>
          </w:p>
        </w:tc>
      </w:tr>
      <w:tr w:rsidR="00B53DC7">
        <w:trPr>
          <w:trHeight w:val="28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单位：万元</w:t>
            </w: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功能分类科目</w:t>
            </w:r>
          </w:p>
        </w:tc>
        <w:tc>
          <w:tcPr>
            <w:tcW w:w="4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 w:rsidP="00B73394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  <w:t>20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2</w:t>
            </w:r>
            <w:r w:rsidR="00B73394"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  <w:t>2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年预算数</w:t>
            </w:r>
          </w:p>
        </w:tc>
        <w:tc>
          <w:tcPr>
            <w:tcW w:w="18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14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科目编码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科目名称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合计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基本支出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项目支出</w:t>
            </w: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193.9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193.9</w:t>
            </w:r>
            <w:r w:rsidR="00936335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 w:rsidP="001F687F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</w:t>
            </w:r>
            <w:r w:rsidR="001F687F">
              <w:rPr>
                <w:rFonts w:ascii="仿宋" w:eastAsia="仿宋" w:hAnsi="仿宋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193.9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193.9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 w:rsidP="001F687F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</w:t>
            </w:r>
            <w:r w:rsidR="001F687F">
              <w:rPr>
                <w:rFonts w:ascii="仿宋" w:eastAsia="仿宋" w:hAnsi="仿宋" w:cs="宋体"/>
                <w:kern w:val="0"/>
                <w:sz w:val="18"/>
                <w:szCs w:val="18"/>
              </w:rPr>
              <w:t>01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3101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193.9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193.9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53DC7" w:rsidRDefault="00C53853" w:rsidP="001F687F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</w:t>
            </w:r>
            <w:r w:rsidR="001F687F">
              <w:rPr>
                <w:rFonts w:ascii="仿宋" w:eastAsia="仿宋" w:hAnsi="仿宋" w:cs="宋体"/>
                <w:kern w:val="0"/>
                <w:sz w:val="18"/>
                <w:szCs w:val="18"/>
              </w:rPr>
              <w:t>01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3105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专项业务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53DC7" w:rsidRDefault="00C53853" w:rsidP="001F687F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</w:t>
            </w:r>
            <w:r w:rsidR="001F687F">
              <w:rPr>
                <w:rFonts w:ascii="仿宋" w:eastAsia="仿宋" w:hAnsi="仿宋" w:cs="宋体"/>
                <w:kern w:val="0"/>
                <w:sz w:val="18"/>
                <w:szCs w:val="18"/>
              </w:rPr>
              <w:t>01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2902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一般行政管理事务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 w:rsidP="001F687F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</w:t>
            </w:r>
            <w:r w:rsidR="001F687F">
              <w:rPr>
                <w:rFonts w:ascii="仿宋" w:eastAsia="仿宋" w:hAnsi="仿宋" w:cs="宋体"/>
                <w:kern w:val="0"/>
                <w:sz w:val="18"/>
                <w:szCs w:val="18"/>
              </w:rPr>
              <w:t>01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3399</w:t>
            </w:r>
          </w:p>
        </w:tc>
        <w:tc>
          <w:tcPr>
            <w:tcW w:w="4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其他宣传事务支出</w:t>
            </w:r>
          </w:p>
        </w:tc>
        <w:tc>
          <w:tcPr>
            <w:tcW w:w="20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414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 w:rsidP="00394471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25.3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 w:rsidP="00394471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25.3</w:t>
            </w:r>
          </w:p>
        </w:tc>
        <w:tc>
          <w:tcPr>
            <w:tcW w:w="4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2080505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25.3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25.3</w:t>
            </w:r>
          </w:p>
        </w:tc>
        <w:tc>
          <w:tcPr>
            <w:tcW w:w="4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2089999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独生子女费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2101102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大病险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 w:rsidP="008938A7">
            <w:pPr>
              <w:widowControl/>
              <w:ind w:right="180"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2101102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行政单位医疗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10.13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10.13</w:t>
            </w:r>
          </w:p>
        </w:tc>
        <w:tc>
          <w:tcPr>
            <w:tcW w:w="4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2210201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53DC7" w:rsidRDefault="00A13C6C" w:rsidP="008938A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14.31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14.31</w:t>
            </w:r>
          </w:p>
        </w:tc>
        <w:tc>
          <w:tcPr>
            <w:tcW w:w="41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</w:tbl>
    <w:p w:rsidR="00B53DC7" w:rsidRDefault="00B53DC7">
      <w:pPr>
        <w:rPr>
          <w:rFonts w:ascii="仿宋" w:eastAsia="仿宋" w:hAnsi="仿宋"/>
        </w:rPr>
        <w:sectPr w:rsidR="00B53DC7">
          <w:headerReference w:type="default" r:id="rId8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tbl>
      <w:tblPr>
        <w:tblW w:w="78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80"/>
        <w:gridCol w:w="2620"/>
        <w:gridCol w:w="1342"/>
        <w:gridCol w:w="1420"/>
        <w:gridCol w:w="1240"/>
      </w:tblGrid>
      <w:tr w:rsidR="00B53DC7">
        <w:trPr>
          <w:trHeight w:val="34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bookmarkStart w:id="2" w:name="RANGE!A1:E36"/>
            <w:bookmarkEnd w:id="2"/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预算公开表</w:t>
            </w:r>
            <w:r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  <w:t>3</w:t>
            </w:r>
          </w:p>
        </w:tc>
      </w:tr>
      <w:tr w:rsidR="00B53DC7">
        <w:trPr>
          <w:trHeight w:val="930"/>
        </w:trPr>
        <w:tc>
          <w:tcPr>
            <w:tcW w:w="780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36"/>
                <w:szCs w:val="36"/>
              </w:rPr>
              <w:t>一般公共预算基本支出表</w:t>
            </w:r>
          </w:p>
        </w:tc>
      </w:tr>
      <w:tr w:rsidR="00B53DC7">
        <w:trPr>
          <w:trHeight w:val="28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单位：万元</w:t>
            </w: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经济分类科目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 w:rsidP="008938A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  <w:t>20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2</w:t>
            </w:r>
            <w:r w:rsidR="008938A7"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  <w:t>2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年基本支出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科目编码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科目名称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合计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人员经费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公用经费</w:t>
            </w: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193.9</w:t>
            </w:r>
            <w:r w:rsidR="00C53853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 w:rsidP="008938A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188.9</w:t>
            </w:r>
            <w:r w:rsidR="00C53853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5</w:t>
            </w:r>
            <w:r w:rsidR="00C53853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工资福利支出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188.9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188.9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30101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基本工资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71.93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71.93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30102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津贴补贴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6.78</w:t>
            </w:r>
          </w:p>
          <w:p w:rsidR="00162178" w:rsidRDefault="0016217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6.78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30103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奖金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50.91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50.91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30104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社会保障缴费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55069F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44.98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55069F" w:rsidP="008938A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44.98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30112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大病险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 w:rsidP="004F0005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30113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14.31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14.30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3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商品和服务支出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5</w:t>
            </w: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30201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办公费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A13C6C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8A7" w:rsidRDefault="00A13C6C" w:rsidP="00A13C6C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5</w:t>
            </w: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30207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邮电费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 w:rsidP="00A13C6C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30208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取暖费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30217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公务接待费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30228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工会经费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30231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公务用车运行维护费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30239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其他交通费用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302</w:t>
            </w: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其他商品和服务支出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对个人和家庭的补助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30399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其他对个人和家庭的补助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</w:tbl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  <w:sectPr w:rsidR="00B53DC7">
          <w:pgSz w:w="11906" w:h="16838"/>
          <w:pgMar w:top="1440" w:right="1797" w:bottom="1440" w:left="1797" w:header="851" w:footer="992" w:gutter="0"/>
          <w:cols w:space="425"/>
          <w:docGrid w:type="linesAndChars" w:linePitch="312"/>
        </w:sectPr>
      </w:pPr>
    </w:p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</w:pPr>
    </w:p>
    <w:tbl>
      <w:tblPr>
        <w:tblW w:w="131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0"/>
        <w:gridCol w:w="2080"/>
        <w:gridCol w:w="2080"/>
        <w:gridCol w:w="2080"/>
        <w:gridCol w:w="2080"/>
        <w:gridCol w:w="2080"/>
      </w:tblGrid>
      <w:tr w:rsidR="00B53DC7">
        <w:trPr>
          <w:trHeight w:val="60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bookmarkStart w:id="3" w:name="RANGE!A1:F9"/>
            <w:bookmarkEnd w:id="3"/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预算公开表</w:t>
            </w:r>
            <w:r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  <w:t>4</w:t>
            </w:r>
          </w:p>
        </w:tc>
      </w:tr>
      <w:tr w:rsidR="00B53DC7">
        <w:trPr>
          <w:trHeight w:val="555"/>
        </w:trPr>
        <w:tc>
          <w:tcPr>
            <w:tcW w:w="131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36"/>
                <w:szCs w:val="36"/>
              </w:rPr>
              <w:t>一般公共预算“三公”经费支出表</w:t>
            </w:r>
          </w:p>
        </w:tc>
      </w:tr>
      <w:tr w:rsidR="00B53DC7">
        <w:trPr>
          <w:trHeight w:val="3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3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单位：万元</w:t>
            </w:r>
          </w:p>
        </w:tc>
      </w:tr>
      <w:tr w:rsidR="00B53DC7">
        <w:trPr>
          <w:trHeight w:val="450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单位名称（部门</w:t>
            </w:r>
            <w:r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单位）</w:t>
            </w:r>
          </w:p>
        </w:tc>
        <w:tc>
          <w:tcPr>
            <w:tcW w:w="10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3DC7" w:rsidRDefault="00C53853" w:rsidP="00CD6810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  <w:t>20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2</w:t>
            </w:r>
            <w:r w:rsidR="00CD6810"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年“三公”经费预算</w:t>
            </w:r>
          </w:p>
        </w:tc>
      </w:tr>
      <w:tr w:rsidR="00B53DC7">
        <w:trPr>
          <w:trHeight w:val="450"/>
        </w:trPr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因公出国（境）经费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公务接待费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公务用车购置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公务用车运行</w:t>
            </w:r>
          </w:p>
        </w:tc>
      </w:tr>
      <w:tr w:rsidR="00B53DC7">
        <w:trPr>
          <w:trHeight w:val="54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55069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55069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55069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55069F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0</w:t>
            </w:r>
          </w:p>
        </w:tc>
      </w:tr>
      <w:tr w:rsidR="00B53DC7">
        <w:trPr>
          <w:trHeight w:val="54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 w:rsidP="004F0005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南芬区</w:t>
            </w:r>
            <w:r w:rsidR="001F687F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信访和法律</w:t>
            </w:r>
            <w:r w:rsidR="004F0005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服务中心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 w:rsidP="00CD6810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55069F">
            <w:pPr>
              <w:widowControl/>
              <w:ind w:right="90"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4F0005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1.5</w:t>
            </w:r>
          </w:p>
        </w:tc>
      </w:tr>
    </w:tbl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</w:pPr>
      <w:bookmarkStart w:id="4" w:name="RANGE!A1:J7"/>
      <w:bookmarkEnd w:id="4"/>
    </w:p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  <w:sectPr w:rsidR="00B53DC7">
          <w:pgSz w:w="16838" w:h="11906" w:orient="landscape"/>
          <w:pgMar w:top="1797" w:right="1440" w:bottom="1797" w:left="1440" w:header="851" w:footer="992" w:gutter="0"/>
          <w:cols w:space="425"/>
          <w:docGrid w:type="lines" w:linePitch="312"/>
        </w:sectPr>
      </w:pPr>
    </w:p>
    <w:tbl>
      <w:tblPr>
        <w:tblW w:w="90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16"/>
        <w:gridCol w:w="1460"/>
        <w:gridCol w:w="3100"/>
        <w:gridCol w:w="1540"/>
      </w:tblGrid>
      <w:tr w:rsidR="00B53DC7">
        <w:trPr>
          <w:trHeight w:val="39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预算公开表</w:t>
            </w:r>
            <w:r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  <w:t>6</w:t>
            </w:r>
          </w:p>
        </w:tc>
      </w:tr>
      <w:tr w:rsidR="00B53DC7">
        <w:trPr>
          <w:trHeight w:val="450"/>
        </w:trPr>
        <w:tc>
          <w:tcPr>
            <w:tcW w:w="901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</w:rPr>
              <w:t>部门收支预算总表</w:t>
            </w:r>
          </w:p>
        </w:tc>
      </w:tr>
      <w:tr w:rsidR="00B53DC7">
        <w:trPr>
          <w:trHeight w:val="27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B53DC7">
        <w:trPr>
          <w:trHeight w:val="33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单位</w:t>
            </w:r>
            <w:r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  <w:t>: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万元</w:t>
            </w:r>
          </w:p>
        </w:tc>
      </w:tr>
      <w:tr w:rsidR="00B53DC7">
        <w:trPr>
          <w:trHeight w:val="345"/>
        </w:trPr>
        <w:tc>
          <w:tcPr>
            <w:tcW w:w="4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收入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项目（按功能分类）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一、一般公共预算拨款收入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3DC7" w:rsidRDefault="0055069F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193.9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一般公共服务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55069F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193.9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二、政府性基金预算拨款收入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外交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三、转移性收入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国防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公共安全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55069F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44.75</w:t>
            </w:r>
            <w:r w:rsidR="00C53853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教育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科学技术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文化体育与传媒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社会保障和就业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55069F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34.84</w:t>
            </w:r>
            <w:r w:rsidR="00C53853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社会保险基金支出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医疗卫生与计划生育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节能环保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城乡社区事务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农林水事务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交通运输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资源勘探信息等事务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商业服务业等事务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金融支出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援助其他地区支出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国土海洋气象等支出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住房保障支出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55069F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14.31</w:t>
            </w:r>
            <w:r w:rsidR="00C53853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粮油物资储备支出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国有资本经营预算支出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预备费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其他支出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转移性支出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债务还本支出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债务付息支出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债务发行费用支出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收入总计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55069F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193.9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支出总计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55069F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193.9</w:t>
            </w:r>
          </w:p>
        </w:tc>
      </w:tr>
    </w:tbl>
    <w:p w:rsidR="00B53DC7" w:rsidRDefault="00B53DC7">
      <w:pPr>
        <w:rPr>
          <w:rFonts w:ascii="仿宋" w:eastAsia="仿宋" w:hAnsi="仿宋"/>
        </w:rPr>
        <w:sectPr w:rsidR="00B53DC7">
          <w:pgSz w:w="11906" w:h="16838"/>
          <w:pgMar w:top="1440" w:right="1797" w:bottom="1440" w:left="1797" w:header="851" w:footer="992" w:gutter="0"/>
          <w:cols w:space="425"/>
          <w:docGrid w:type="linesAndChars" w:linePitch="312"/>
        </w:sectPr>
      </w:pPr>
    </w:p>
    <w:tbl>
      <w:tblPr>
        <w:tblW w:w="1491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34"/>
        <w:gridCol w:w="680"/>
        <w:gridCol w:w="680"/>
        <w:gridCol w:w="2780"/>
        <w:gridCol w:w="1420"/>
        <w:gridCol w:w="1420"/>
        <w:gridCol w:w="139"/>
        <w:gridCol w:w="1281"/>
        <w:gridCol w:w="1420"/>
        <w:gridCol w:w="1420"/>
        <w:gridCol w:w="1420"/>
        <w:gridCol w:w="1420"/>
      </w:tblGrid>
      <w:tr w:rsidR="00B53DC7">
        <w:trPr>
          <w:trHeight w:val="540"/>
        </w:trPr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bookmarkStart w:id="5" w:name="RANGE!A1:K27"/>
            <w:bookmarkEnd w:id="5"/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预算公开表</w:t>
            </w:r>
            <w:r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  <w:t>7</w:t>
            </w:r>
          </w:p>
        </w:tc>
      </w:tr>
      <w:tr w:rsidR="00B53DC7">
        <w:trPr>
          <w:trHeight w:val="555"/>
        </w:trPr>
        <w:tc>
          <w:tcPr>
            <w:tcW w:w="1491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36"/>
                <w:szCs w:val="36"/>
              </w:rPr>
              <w:t>部门收入预算总表</w:t>
            </w:r>
          </w:p>
        </w:tc>
      </w:tr>
      <w:tr w:rsidR="00B53DC7">
        <w:trPr>
          <w:trHeight w:val="330"/>
        </w:trPr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330"/>
        </w:trPr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单位：万元</w:t>
            </w:r>
          </w:p>
        </w:tc>
      </w:tr>
      <w:tr w:rsidR="00B53DC7">
        <w:trPr>
          <w:trHeight w:val="5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科目名称（类</w:t>
            </w:r>
            <w:r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款</w:t>
            </w:r>
            <w:r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项</w:t>
            </w:r>
            <w:r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  <w:t>)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财政拨款收入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纳入预算管理的行政事业性收费等非税收入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纳入预算管理的政府性基金收入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纳入专户管理的行政事业性收费收入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转移性收入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其他收入</w:t>
            </w:r>
          </w:p>
        </w:tc>
      </w:tr>
      <w:tr w:rsidR="00B53DC7">
        <w:trPr>
          <w:trHeight w:val="57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B53DC7">
        <w:trPr>
          <w:trHeight w:val="36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7</w:t>
            </w:r>
          </w:p>
        </w:tc>
      </w:tr>
      <w:tr w:rsidR="00B53DC7">
        <w:trPr>
          <w:trHeight w:val="36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合计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1F687F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193.9</w:t>
            </w:r>
            <w:r w:rsidR="00C53853"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1F687F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193.9</w:t>
            </w:r>
            <w:r w:rsidR="00C53853"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3DC7">
        <w:trPr>
          <w:trHeight w:val="36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 w:rsidP="001F687F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</w:t>
            </w:r>
            <w:r w:rsidR="001F687F">
              <w:rPr>
                <w:rFonts w:ascii="仿宋" w:eastAsia="仿宋" w:hAnsi="仿宋" w:cs="宋体"/>
                <w:kern w:val="0"/>
                <w:szCs w:val="21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81829" w:rsidP="00860F8B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0</w:t>
            </w:r>
            <w:r w:rsidR="00860F8B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一般公共服务支出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1F687F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144.75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1F687F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144.75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36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 w:rsidP="001F687F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</w:t>
            </w:r>
            <w:r w:rsidR="001F687F">
              <w:rPr>
                <w:rFonts w:ascii="仿宋" w:eastAsia="仿宋" w:hAnsi="仿宋" w:cs="宋体"/>
                <w:kern w:val="0"/>
                <w:szCs w:val="21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81829" w:rsidP="001F687F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0</w:t>
            </w:r>
            <w:r w:rsidR="001F687F">
              <w:rPr>
                <w:rFonts w:ascii="仿宋" w:eastAsia="仿宋" w:hAnsi="仿宋" w:cs="宋体"/>
                <w:kern w:val="0"/>
                <w:szCs w:val="21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1F687F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政府办公厅及相关机构事务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1F687F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  <w:r>
              <w:rPr>
                <w:rFonts w:ascii="仿宋" w:eastAsia="仿宋" w:hAnsi="仿宋" w:cs="宋体"/>
                <w:kern w:val="0"/>
                <w:szCs w:val="21"/>
              </w:rPr>
              <w:t>44.75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1F687F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144.75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36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87F" w:rsidRDefault="001F687F" w:rsidP="00860F8B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81829" w:rsidP="00F63367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0</w:t>
            </w:r>
            <w:r w:rsidR="00F63367">
              <w:rPr>
                <w:rFonts w:ascii="仿宋" w:eastAsia="仿宋" w:hAnsi="仿宋" w:cs="宋体"/>
                <w:kern w:val="0"/>
                <w:szCs w:val="21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01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行政运行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 w:rsidP="00860F8B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36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 w:rsidP="001F687F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</w:t>
            </w:r>
            <w:r w:rsidR="001F687F">
              <w:rPr>
                <w:rFonts w:ascii="仿宋" w:eastAsia="仿宋" w:hAnsi="仿宋" w:cs="宋体"/>
                <w:kern w:val="0"/>
                <w:szCs w:val="21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81829" w:rsidP="00F63367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0</w:t>
            </w:r>
            <w:r w:rsidR="00F63367">
              <w:rPr>
                <w:rFonts w:ascii="仿宋" w:eastAsia="仿宋" w:hAnsi="仿宋" w:cs="宋体"/>
                <w:kern w:val="0"/>
                <w:szCs w:val="21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事业运行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36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 w:rsidP="001F687F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</w:t>
            </w:r>
            <w:r w:rsidR="001F687F">
              <w:rPr>
                <w:rFonts w:ascii="仿宋" w:eastAsia="仿宋" w:hAnsi="仿宋" w:cs="宋体"/>
                <w:kern w:val="0"/>
                <w:szCs w:val="21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81829" w:rsidP="00F63367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0</w:t>
            </w:r>
            <w:r w:rsidR="00F63367">
              <w:rPr>
                <w:rFonts w:ascii="仿宋" w:eastAsia="仿宋" w:hAnsi="仿宋" w:cs="宋体"/>
                <w:kern w:val="0"/>
                <w:szCs w:val="21"/>
              </w:rPr>
              <w:t>3</w:t>
            </w:r>
            <w:bookmarkStart w:id="6" w:name="_GoBack"/>
            <w:bookmarkEnd w:id="6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05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专项业务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36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社会保障支出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F63367" w:rsidP="00860F8B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34.84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F63367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34.84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36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01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住房公积金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F63367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14.31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F63367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14.31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36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02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一般行政管理事务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36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99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其他宣传事务支出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</w:tbl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</w:pPr>
    </w:p>
    <w:tbl>
      <w:tblPr>
        <w:tblW w:w="156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05"/>
        <w:gridCol w:w="2060"/>
        <w:gridCol w:w="3080"/>
        <w:gridCol w:w="1760"/>
        <w:gridCol w:w="1340"/>
        <w:gridCol w:w="1780"/>
        <w:gridCol w:w="1480"/>
        <w:gridCol w:w="820"/>
      </w:tblGrid>
      <w:tr w:rsidR="00B53DC7">
        <w:trPr>
          <w:trHeight w:val="405"/>
        </w:trPr>
        <w:tc>
          <w:tcPr>
            <w:tcW w:w="1562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B53DC7">
        <w:trPr>
          <w:trHeight w:val="402"/>
        </w:trPr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rPr>
                <w:rFonts w:ascii="仿宋" w:eastAsia="仿宋" w:hAnsi="仿宋"/>
                <w:kern w:val="0"/>
                <w:szCs w:val="21"/>
              </w:rPr>
            </w:pPr>
          </w:p>
        </w:tc>
      </w:tr>
      <w:tr w:rsidR="00280A1C">
        <w:trPr>
          <w:trHeight w:val="402"/>
        </w:trPr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A1C" w:rsidRDefault="00280A1C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A1C" w:rsidRDefault="00280A1C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A1C" w:rsidRDefault="00280A1C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A1C" w:rsidRDefault="00280A1C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A1C" w:rsidRDefault="00280A1C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A1C" w:rsidRDefault="00280A1C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A1C" w:rsidRDefault="00280A1C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A1C" w:rsidRDefault="00280A1C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</w:tr>
    </w:tbl>
    <w:p w:rsidR="00B53DC7" w:rsidRDefault="00B53DC7">
      <w:pPr>
        <w:widowControl/>
        <w:rPr>
          <w:rFonts w:ascii="仿宋" w:eastAsia="仿宋" w:hAnsi="仿宋" w:cs="宋体"/>
          <w:color w:val="000000"/>
          <w:kern w:val="0"/>
          <w:sz w:val="24"/>
          <w:szCs w:val="24"/>
        </w:rPr>
        <w:sectPr w:rsidR="00B53DC7">
          <w:pgSz w:w="16838" w:h="11906" w:orient="landscape"/>
          <w:pgMar w:top="1797" w:right="1440" w:bottom="1797" w:left="1440" w:header="851" w:footer="992" w:gutter="0"/>
          <w:cols w:space="720"/>
          <w:docGrid w:linePitch="312"/>
        </w:sectPr>
      </w:pPr>
    </w:p>
    <w:p w:rsidR="00B53DC7" w:rsidRDefault="00B53DC7">
      <w:pPr>
        <w:widowControl/>
        <w:jc w:val="left"/>
        <w:rPr>
          <w:rFonts w:ascii="仿宋" w:eastAsia="仿宋" w:hAnsi="仿宋" w:cs="仿宋"/>
          <w:sz w:val="30"/>
          <w:szCs w:val="30"/>
        </w:rPr>
      </w:pPr>
    </w:p>
    <w:sectPr w:rsidR="00B53DC7" w:rsidSect="00B53DC7">
      <w:pgSz w:w="11906" w:h="16838"/>
      <w:pgMar w:top="1440" w:right="1797" w:bottom="1440" w:left="1797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3C1" w:rsidRDefault="00F513C1" w:rsidP="00B53DC7">
      <w:r>
        <w:separator/>
      </w:r>
    </w:p>
  </w:endnote>
  <w:endnote w:type="continuationSeparator" w:id="0">
    <w:p w:rsidR="00F513C1" w:rsidRDefault="00F513C1" w:rsidP="00B53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3C1" w:rsidRDefault="00F513C1" w:rsidP="00B53DC7">
      <w:r>
        <w:separator/>
      </w:r>
    </w:p>
  </w:footnote>
  <w:footnote w:type="continuationSeparator" w:id="0">
    <w:p w:rsidR="00F513C1" w:rsidRDefault="00F513C1" w:rsidP="00B53D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C6C" w:rsidRDefault="00A13C6C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3999"/>
    <w:rsid w:val="0000150F"/>
    <w:rsid w:val="00003B18"/>
    <w:rsid w:val="00014884"/>
    <w:rsid w:val="00016ED1"/>
    <w:rsid w:val="00023008"/>
    <w:rsid w:val="00040C9A"/>
    <w:rsid w:val="0004173E"/>
    <w:rsid w:val="0005692D"/>
    <w:rsid w:val="00063698"/>
    <w:rsid w:val="00071698"/>
    <w:rsid w:val="00076E8A"/>
    <w:rsid w:val="000915C3"/>
    <w:rsid w:val="0009620F"/>
    <w:rsid w:val="000B3BE6"/>
    <w:rsid w:val="000B749C"/>
    <w:rsid w:val="000C0BD5"/>
    <w:rsid w:val="000D6504"/>
    <w:rsid w:val="000F0996"/>
    <w:rsid w:val="0010440B"/>
    <w:rsid w:val="00134B7C"/>
    <w:rsid w:val="00135973"/>
    <w:rsid w:val="00137B3C"/>
    <w:rsid w:val="00141C90"/>
    <w:rsid w:val="00146698"/>
    <w:rsid w:val="00152167"/>
    <w:rsid w:val="0015239F"/>
    <w:rsid w:val="00157E96"/>
    <w:rsid w:val="00162178"/>
    <w:rsid w:val="001656BE"/>
    <w:rsid w:val="00166B07"/>
    <w:rsid w:val="001734EB"/>
    <w:rsid w:val="00175D02"/>
    <w:rsid w:val="001B1A3B"/>
    <w:rsid w:val="001B38DF"/>
    <w:rsid w:val="001F4B21"/>
    <w:rsid w:val="001F687F"/>
    <w:rsid w:val="0020156F"/>
    <w:rsid w:val="00205722"/>
    <w:rsid w:val="00231C9A"/>
    <w:rsid w:val="00254D13"/>
    <w:rsid w:val="00275F80"/>
    <w:rsid w:val="00277FA7"/>
    <w:rsid w:val="00280A1C"/>
    <w:rsid w:val="00282F3D"/>
    <w:rsid w:val="002C0CA1"/>
    <w:rsid w:val="002D2E1C"/>
    <w:rsid w:val="00301140"/>
    <w:rsid w:val="00302CD3"/>
    <w:rsid w:val="00323AAC"/>
    <w:rsid w:val="003279C3"/>
    <w:rsid w:val="003317EA"/>
    <w:rsid w:val="00350799"/>
    <w:rsid w:val="003744FE"/>
    <w:rsid w:val="00382996"/>
    <w:rsid w:val="00394471"/>
    <w:rsid w:val="00396169"/>
    <w:rsid w:val="003977B3"/>
    <w:rsid w:val="003A02CD"/>
    <w:rsid w:val="003A3934"/>
    <w:rsid w:val="003C702B"/>
    <w:rsid w:val="003D059F"/>
    <w:rsid w:val="003D1E2D"/>
    <w:rsid w:val="003E2FE4"/>
    <w:rsid w:val="003E4353"/>
    <w:rsid w:val="00414072"/>
    <w:rsid w:val="00434493"/>
    <w:rsid w:val="0045255D"/>
    <w:rsid w:val="004614BF"/>
    <w:rsid w:val="00490EC8"/>
    <w:rsid w:val="004A02F4"/>
    <w:rsid w:val="004B33DB"/>
    <w:rsid w:val="004C3289"/>
    <w:rsid w:val="004F0005"/>
    <w:rsid w:val="005000C9"/>
    <w:rsid w:val="0051275F"/>
    <w:rsid w:val="005130FC"/>
    <w:rsid w:val="005131A8"/>
    <w:rsid w:val="00523241"/>
    <w:rsid w:val="00530564"/>
    <w:rsid w:val="0055069F"/>
    <w:rsid w:val="005529B3"/>
    <w:rsid w:val="00583B59"/>
    <w:rsid w:val="0059706D"/>
    <w:rsid w:val="005E193A"/>
    <w:rsid w:val="005E3635"/>
    <w:rsid w:val="005E6CCC"/>
    <w:rsid w:val="00633A5B"/>
    <w:rsid w:val="006454CD"/>
    <w:rsid w:val="00680896"/>
    <w:rsid w:val="006C0948"/>
    <w:rsid w:val="006C2003"/>
    <w:rsid w:val="006D36CD"/>
    <w:rsid w:val="006E209C"/>
    <w:rsid w:val="006E7BED"/>
    <w:rsid w:val="006F2660"/>
    <w:rsid w:val="006F510E"/>
    <w:rsid w:val="006F7762"/>
    <w:rsid w:val="00761263"/>
    <w:rsid w:val="00773D85"/>
    <w:rsid w:val="00794796"/>
    <w:rsid w:val="007A376A"/>
    <w:rsid w:val="007A50F5"/>
    <w:rsid w:val="007C0FC6"/>
    <w:rsid w:val="007C3053"/>
    <w:rsid w:val="007C3D56"/>
    <w:rsid w:val="007C5859"/>
    <w:rsid w:val="007D5EC6"/>
    <w:rsid w:val="007E41EF"/>
    <w:rsid w:val="007F54D0"/>
    <w:rsid w:val="00803737"/>
    <w:rsid w:val="00810254"/>
    <w:rsid w:val="0084068F"/>
    <w:rsid w:val="00844108"/>
    <w:rsid w:val="00857CBB"/>
    <w:rsid w:val="00860F8B"/>
    <w:rsid w:val="00866E48"/>
    <w:rsid w:val="008938A7"/>
    <w:rsid w:val="008A1125"/>
    <w:rsid w:val="008A6404"/>
    <w:rsid w:val="008B2083"/>
    <w:rsid w:val="008B3288"/>
    <w:rsid w:val="008B567B"/>
    <w:rsid w:val="008D3CC0"/>
    <w:rsid w:val="008E2DD4"/>
    <w:rsid w:val="00923708"/>
    <w:rsid w:val="00930F16"/>
    <w:rsid w:val="00936335"/>
    <w:rsid w:val="009738B8"/>
    <w:rsid w:val="009834D8"/>
    <w:rsid w:val="0099218B"/>
    <w:rsid w:val="009A538B"/>
    <w:rsid w:val="009E7A2A"/>
    <w:rsid w:val="009F5087"/>
    <w:rsid w:val="00A01AD4"/>
    <w:rsid w:val="00A13C6C"/>
    <w:rsid w:val="00A14D3E"/>
    <w:rsid w:val="00A15AFF"/>
    <w:rsid w:val="00A15D6B"/>
    <w:rsid w:val="00A1643A"/>
    <w:rsid w:val="00A265E4"/>
    <w:rsid w:val="00A32D62"/>
    <w:rsid w:val="00A5468A"/>
    <w:rsid w:val="00A638D8"/>
    <w:rsid w:val="00A739E9"/>
    <w:rsid w:val="00A73A8A"/>
    <w:rsid w:val="00AA7CED"/>
    <w:rsid w:val="00AC6C29"/>
    <w:rsid w:val="00AC7622"/>
    <w:rsid w:val="00AD0975"/>
    <w:rsid w:val="00B03157"/>
    <w:rsid w:val="00B03E33"/>
    <w:rsid w:val="00B04803"/>
    <w:rsid w:val="00B1293B"/>
    <w:rsid w:val="00B22A17"/>
    <w:rsid w:val="00B256E7"/>
    <w:rsid w:val="00B44E41"/>
    <w:rsid w:val="00B46AE7"/>
    <w:rsid w:val="00B47434"/>
    <w:rsid w:val="00B53DC7"/>
    <w:rsid w:val="00B70937"/>
    <w:rsid w:val="00B73394"/>
    <w:rsid w:val="00B85E08"/>
    <w:rsid w:val="00BB128D"/>
    <w:rsid w:val="00BB1685"/>
    <w:rsid w:val="00BC0F47"/>
    <w:rsid w:val="00BC582D"/>
    <w:rsid w:val="00BF7C0F"/>
    <w:rsid w:val="00C02A94"/>
    <w:rsid w:val="00C1081F"/>
    <w:rsid w:val="00C1227E"/>
    <w:rsid w:val="00C334C6"/>
    <w:rsid w:val="00C3384E"/>
    <w:rsid w:val="00C43999"/>
    <w:rsid w:val="00C47BA7"/>
    <w:rsid w:val="00C51C3C"/>
    <w:rsid w:val="00C53853"/>
    <w:rsid w:val="00C60084"/>
    <w:rsid w:val="00C74E2C"/>
    <w:rsid w:val="00C81829"/>
    <w:rsid w:val="00CC5BC9"/>
    <w:rsid w:val="00CC6C85"/>
    <w:rsid w:val="00CD4140"/>
    <w:rsid w:val="00CD6810"/>
    <w:rsid w:val="00CD6868"/>
    <w:rsid w:val="00CD7E19"/>
    <w:rsid w:val="00CF0F62"/>
    <w:rsid w:val="00D13E37"/>
    <w:rsid w:val="00D20B42"/>
    <w:rsid w:val="00D3056F"/>
    <w:rsid w:val="00D33984"/>
    <w:rsid w:val="00D41EC0"/>
    <w:rsid w:val="00D61304"/>
    <w:rsid w:val="00D62B52"/>
    <w:rsid w:val="00D63727"/>
    <w:rsid w:val="00D747E1"/>
    <w:rsid w:val="00DA3907"/>
    <w:rsid w:val="00DC5D43"/>
    <w:rsid w:val="00DD1803"/>
    <w:rsid w:val="00E0672C"/>
    <w:rsid w:val="00E1068B"/>
    <w:rsid w:val="00E354D7"/>
    <w:rsid w:val="00E4477A"/>
    <w:rsid w:val="00E52277"/>
    <w:rsid w:val="00E56280"/>
    <w:rsid w:val="00E578B5"/>
    <w:rsid w:val="00EA18B7"/>
    <w:rsid w:val="00EA436F"/>
    <w:rsid w:val="00EB3173"/>
    <w:rsid w:val="00EB5859"/>
    <w:rsid w:val="00EC3253"/>
    <w:rsid w:val="00EC6F37"/>
    <w:rsid w:val="00ED28F7"/>
    <w:rsid w:val="00ED2999"/>
    <w:rsid w:val="00ED7D92"/>
    <w:rsid w:val="00EE1E1D"/>
    <w:rsid w:val="00EE7F66"/>
    <w:rsid w:val="00EF06E3"/>
    <w:rsid w:val="00F0518C"/>
    <w:rsid w:val="00F13E33"/>
    <w:rsid w:val="00F22702"/>
    <w:rsid w:val="00F24671"/>
    <w:rsid w:val="00F34BA8"/>
    <w:rsid w:val="00F40098"/>
    <w:rsid w:val="00F41BCA"/>
    <w:rsid w:val="00F5098C"/>
    <w:rsid w:val="00F513C1"/>
    <w:rsid w:val="00F6170A"/>
    <w:rsid w:val="00F63367"/>
    <w:rsid w:val="00F6591E"/>
    <w:rsid w:val="00F86D3C"/>
    <w:rsid w:val="00FD0BFD"/>
    <w:rsid w:val="00FD6130"/>
    <w:rsid w:val="00FF32CF"/>
    <w:rsid w:val="00FF43CF"/>
    <w:rsid w:val="01481E3A"/>
    <w:rsid w:val="05D52616"/>
    <w:rsid w:val="05E63DCD"/>
    <w:rsid w:val="0B5026EC"/>
    <w:rsid w:val="10495085"/>
    <w:rsid w:val="13AC4382"/>
    <w:rsid w:val="19CD6FBF"/>
    <w:rsid w:val="1D554CA8"/>
    <w:rsid w:val="221E48ED"/>
    <w:rsid w:val="27374AA0"/>
    <w:rsid w:val="29F70543"/>
    <w:rsid w:val="2CC33AA5"/>
    <w:rsid w:val="34F10784"/>
    <w:rsid w:val="39C81F3A"/>
    <w:rsid w:val="3A45313A"/>
    <w:rsid w:val="3FF5672C"/>
    <w:rsid w:val="41DB4AF3"/>
    <w:rsid w:val="43BE6E63"/>
    <w:rsid w:val="43D7633A"/>
    <w:rsid w:val="443B0645"/>
    <w:rsid w:val="45862C29"/>
    <w:rsid w:val="459E4271"/>
    <w:rsid w:val="4BF700A3"/>
    <w:rsid w:val="546463F8"/>
    <w:rsid w:val="58D33870"/>
    <w:rsid w:val="5AF532F2"/>
    <w:rsid w:val="5CEE3744"/>
    <w:rsid w:val="5EEC4FF9"/>
    <w:rsid w:val="5F304EE8"/>
    <w:rsid w:val="5FCA4273"/>
    <w:rsid w:val="638C27B5"/>
    <w:rsid w:val="63FB565D"/>
    <w:rsid w:val="640B6ED3"/>
    <w:rsid w:val="64EB7961"/>
    <w:rsid w:val="66BA1A87"/>
    <w:rsid w:val="67564DDA"/>
    <w:rsid w:val="675D07E6"/>
    <w:rsid w:val="68E014B7"/>
    <w:rsid w:val="6CB66061"/>
    <w:rsid w:val="76137350"/>
    <w:rsid w:val="78692379"/>
    <w:rsid w:val="7D4A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DE06B38-A817-4D20-B239-DB8F3937A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DC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B53DC7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B53D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B53D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qFormat/>
    <w:locked/>
    <w:rsid w:val="00B53DC7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sid w:val="00B53DC7"/>
    <w:rPr>
      <w:rFonts w:ascii="Calibri" w:hAnsi="Calibri" w:cs="Times New Roman"/>
      <w:kern w:val="2"/>
      <w:sz w:val="18"/>
      <w:szCs w:val="18"/>
    </w:rPr>
  </w:style>
  <w:style w:type="character" w:customStyle="1" w:styleId="Char1">
    <w:name w:val="页眉 Char"/>
    <w:link w:val="a5"/>
    <w:uiPriority w:val="99"/>
    <w:qFormat/>
    <w:locked/>
    <w:rsid w:val="00B53DC7"/>
    <w:rPr>
      <w:rFonts w:ascii="Calibri" w:hAnsi="Calibri" w:cs="Times New Roman"/>
      <w:kern w:val="2"/>
      <w:sz w:val="18"/>
      <w:szCs w:val="18"/>
    </w:rPr>
  </w:style>
  <w:style w:type="character" w:customStyle="1" w:styleId="apple-converted-space">
    <w:name w:val="apple-converted-space"/>
    <w:uiPriority w:val="99"/>
    <w:qFormat/>
    <w:rsid w:val="00B53DC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432E1E-F984-498D-8F04-5C53C1E56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9</Pages>
  <Words>356</Words>
  <Characters>2033</Characters>
  <Application>Microsoft Office Word</Application>
  <DocSecurity>0</DocSecurity>
  <Lines>16</Lines>
  <Paragraphs>4</Paragraphs>
  <ScaleCrop>false</ScaleCrop>
  <Company>微软中国</Company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本溪市南芬区人大部门预算（2017年）</dc:title>
  <dc:creator>Administrator</dc:creator>
  <cp:lastModifiedBy>Adminis</cp:lastModifiedBy>
  <cp:revision>38</cp:revision>
  <cp:lastPrinted>2020-12-31T03:33:00Z</cp:lastPrinted>
  <dcterms:created xsi:type="dcterms:W3CDTF">2020-01-14T03:06:00Z</dcterms:created>
  <dcterms:modified xsi:type="dcterms:W3CDTF">2021-12-22T01:52:00Z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