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7FED" w:rsidRDefault="00F05493">
      <w:pPr>
        <w:jc w:val="center"/>
        <w:rPr>
          <w:rFonts w:ascii="宋体" w:hAnsi="宋体"/>
          <w:b/>
          <w:sz w:val="44"/>
          <w:szCs w:val="44"/>
        </w:rPr>
      </w:pPr>
      <w:r>
        <w:rPr>
          <w:rFonts w:ascii="宋体" w:hAnsi="宋体" w:hint="eastAsia"/>
          <w:b/>
          <w:sz w:val="44"/>
          <w:szCs w:val="44"/>
        </w:rPr>
        <w:t>本溪市南芬区卫生健康</w:t>
      </w:r>
      <w:r>
        <w:rPr>
          <w:rFonts w:ascii="宋体" w:hAnsi="宋体" w:hint="eastAsia"/>
          <w:b/>
          <w:sz w:val="44"/>
          <w:szCs w:val="44"/>
        </w:rPr>
        <w:t>监督中心</w:t>
      </w:r>
      <w:r>
        <w:rPr>
          <w:rFonts w:ascii="宋体" w:hAnsi="宋体" w:hint="eastAsia"/>
          <w:b/>
          <w:sz w:val="44"/>
          <w:szCs w:val="44"/>
        </w:rPr>
        <w:t>部门预算</w:t>
      </w:r>
    </w:p>
    <w:p w:rsidR="00007FED" w:rsidRDefault="00F05493">
      <w:pPr>
        <w:ind w:firstLineChars="700" w:firstLine="3092"/>
        <w:jc w:val="left"/>
        <w:rPr>
          <w:rFonts w:ascii="宋体" w:hAnsi="宋体"/>
          <w:b/>
          <w:sz w:val="44"/>
          <w:szCs w:val="44"/>
        </w:rPr>
      </w:pPr>
      <w:r>
        <w:rPr>
          <w:rFonts w:ascii="宋体" w:hAnsi="宋体" w:hint="eastAsia"/>
          <w:b/>
          <w:sz w:val="44"/>
          <w:szCs w:val="44"/>
        </w:rPr>
        <w:t>（</w:t>
      </w:r>
      <w:r>
        <w:rPr>
          <w:rFonts w:ascii="宋体" w:hAnsi="宋体" w:hint="eastAsia"/>
          <w:b/>
          <w:sz w:val="44"/>
          <w:szCs w:val="44"/>
        </w:rPr>
        <w:t>20</w:t>
      </w:r>
      <w:r>
        <w:rPr>
          <w:rFonts w:ascii="宋体" w:hAnsi="宋体" w:hint="eastAsia"/>
          <w:b/>
          <w:sz w:val="44"/>
          <w:szCs w:val="44"/>
        </w:rPr>
        <w:t>23</w:t>
      </w:r>
      <w:r>
        <w:rPr>
          <w:rFonts w:ascii="宋体" w:hAnsi="宋体" w:hint="eastAsia"/>
          <w:b/>
          <w:sz w:val="44"/>
          <w:szCs w:val="44"/>
        </w:rPr>
        <w:t>年）</w:t>
      </w:r>
    </w:p>
    <w:p w:rsidR="00007FED" w:rsidRDefault="00F05493">
      <w:pPr>
        <w:widowControl/>
        <w:jc w:val="left"/>
        <w:rPr>
          <w:rFonts w:asciiTheme="majorEastAsia" w:eastAsiaTheme="majorEastAsia" w:hAnsiTheme="majorEastAsia" w:cs="仿宋"/>
          <w:b/>
          <w:color w:val="000000"/>
          <w:kern w:val="0"/>
          <w:sz w:val="44"/>
          <w:szCs w:val="44"/>
        </w:rPr>
      </w:pPr>
      <w:r>
        <w:rPr>
          <w:rFonts w:asciiTheme="majorEastAsia" w:eastAsiaTheme="majorEastAsia" w:hAnsiTheme="majorEastAsia" w:cs="仿宋" w:hint="eastAsia"/>
          <w:b/>
          <w:color w:val="000000"/>
          <w:kern w:val="0"/>
          <w:sz w:val="44"/>
          <w:szCs w:val="44"/>
        </w:rPr>
        <w:t> </w:t>
      </w:r>
    </w:p>
    <w:p w:rsidR="00007FED" w:rsidRDefault="00F05493">
      <w:pPr>
        <w:jc w:val="center"/>
        <w:rPr>
          <w:b/>
          <w:sz w:val="44"/>
          <w:szCs w:val="44"/>
        </w:rPr>
      </w:pPr>
      <w:r>
        <w:rPr>
          <w:rFonts w:hint="eastAsia"/>
          <w:b/>
          <w:sz w:val="44"/>
          <w:szCs w:val="44"/>
        </w:rPr>
        <w:t>目</w:t>
      </w:r>
      <w:r>
        <w:rPr>
          <w:rFonts w:hint="eastAsia"/>
          <w:b/>
          <w:sz w:val="44"/>
          <w:szCs w:val="44"/>
        </w:rPr>
        <w:t xml:space="preserve">    </w:t>
      </w:r>
      <w:r>
        <w:rPr>
          <w:rFonts w:hint="eastAsia"/>
          <w:b/>
          <w:sz w:val="44"/>
          <w:szCs w:val="44"/>
        </w:rPr>
        <w:t>录</w:t>
      </w:r>
    </w:p>
    <w:p w:rsidR="00007FED" w:rsidRDefault="00007FED">
      <w:pPr>
        <w:rPr>
          <w:b/>
          <w:sz w:val="44"/>
          <w:szCs w:val="44"/>
          <w:u w:val="single"/>
        </w:rPr>
      </w:pPr>
    </w:p>
    <w:p w:rsidR="00007FED" w:rsidRDefault="00007FED">
      <w:pPr>
        <w:rPr>
          <w:b/>
          <w:sz w:val="44"/>
          <w:szCs w:val="44"/>
          <w:u w:val="single"/>
        </w:rPr>
      </w:pPr>
    </w:p>
    <w:p w:rsidR="00007FED" w:rsidRDefault="00F05493">
      <w:pPr>
        <w:rPr>
          <w:rFonts w:ascii="黑体" w:eastAsia="黑体" w:hAnsi="黑体"/>
          <w:sz w:val="32"/>
          <w:szCs w:val="32"/>
        </w:rPr>
      </w:pPr>
      <w:r>
        <w:rPr>
          <w:rFonts w:ascii="黑体" w:eastAsia="黑体" w:hAnsi="黑体" w:hint="eastAsia"/>
          <w:sz w:val="32"/>
          <w:szCs w:val="32"/>
        </w:rPr>
        <w:t>第一部分</w:t>
      </w:r>
      <w:r>
        <w:rPr>
          <w:rFonts w:ascii="黑体" w:eastAsia="黑体" w:hAnsi="黑体" w:hint="eastAsia"/>
          <w:sz w:val="32"/>
          <w:szCs w:val="32"/>
        </w:rPr>
        <w:t xml:space="preserve">   </w:t>
      </w:r>
      <w:r>
        <w:rPr>
          <w:rFonts w:ascii="黑体" w:eastAsia="黑体" w:hAnsi="黑体" w:hint="eastAsia"/>
          <w:sz w:val="32"/>
          <w:szCs w:val="32"/>
        </w:rPr>
        <w:t>本溪市南芬区</w:t>
      </w:r>
      <w:r>
        <w:rPr>
          <w:rFonts w:ascii="黑体" w:eastAsia="黑体" w:hAnsi="黑体" w:hint="eastAsia"/>
          <w:sz w:val="32"/>
          <w:szCs w:val="32"/>
        </w:rPr>
        <w:t>卫生</w:t>
      </w:r>
      <w:r>
        <w:rPr>
          <w:rFonts w:ascii="黑体" w:eastAsia="黑体" w:hAnsi="黑体" w:hint="eastAsia"/>
          <w:sz w:val="32"/>
          <w:szCs w:val="32"/>
        </w:rPr>
        <w:t>健康</w:t>
      </w:r>
      <w:r>
        <w:rPr>
          <w:rFonts w:ascii="黑体" w:eastAsia="黑体" w:hAnsi="黑体" w:hint="eastAsia"/>
          <w:sz w:val="32"/>
          <w:szCs w:val="32"/>
        </w:rPr>
        <w:t>监督中心</w:t>
      </w:r>
      <w:r>
        <w:rPr>
          <w:rFonts w:ascii="黑体" w:eastAsia="黑体" w:hAnsi="黑体" w:hint="eastAsia"/>
          <w:sz w:val="32"/>
          <w:szCs w:val="32"/>
        </w:rPr>
        <w:t>概况</w:t>
      </w:r>
    </w:p>
    <w:p w:rsidR="00007FED" w:rsidRDefault="00F05493">
      <w:pPr>
        <w:numPr>
          <w:ilvl w:val="0"/>
          <w:numId w:val="1"/>
        </w:numPr>
        <w:rPr>
          <w:rFonts w:ascii="仿宋" w:eastAsia="仿宋" w:hAnsi="仿宋"/>
          <w:sz w:val="32"/>
          <w:szCs w:val="32"/>
        </w:rPr>
      </w:pPr>
      <w:r>
        <w:rPr>
          <w:rFonts w:ascii="仿宋" w:eastAsia="仿宋" w:hAnsi="仿宋" w:hint="eastAsia"/>
          <w:sz w:val="32"/>
          <w:szCs w:val="32"/>
        </w:rPr>
        <w:t>主要职责</w:t>
      </w:r>
    </w:p>
    <w:p w:rsidR="00007FED" w:rsidRDefault="00F05493">
      <w:pPr>
        <w:numPr>
          <w:ilvl w:val="0"/>
          <w:numId w:val="1"/>
        </w:numPr>
        <w:rPr>
          <w:rFonts w:ascii="仿宋" w:eastAsia="仿宋" w:hAnsi="仿宋"/>
          <w:sz w:val="32"/>
          <w:szCs w:val="32"/>
        </w:rPr>
      </w:pPr>
      <w:r>
        <w:rPr>
          <w:rFonts w:ascii="仿宋" w:eastAsia="仿宋" w:hAnsi="仿宋" w:hint="eastAsia"/>
          <w:sz w:val="32"/>
          <w:szCs w:val="32"/>
        </w:rPr>
        <w:t>部门预算单位构成</w:t>
      </w:r>
    </w:p>
    <w:p w:rsidR="00007FED" w:rsidRDefault="00F05493">
      <w:pPr>
        <w:rPr>
          <w:rFonts w:ascii="黑体" w:eastAsia="黑体" w:hAnsi="黑体"/>
          <w:sz w:val="32"/>
          <w:szCs w:val="32"/>
        </w:rPr>
      </w:pPr>
      <w:r>
        <w:rPr>
          <w:rFonts w:ascii="黑体" w:eastAsia="黑体" w:hAnsi="黑体" w:hint="eastAsia"/>
          <w:sz w:val="32"/>
          <w:szCs w:val="32"/>
        </w:rPr>
        <w:t>第二部分</w:t>
      </w:r>
      <w:r>
        <w:rPr>
          <w:rFonts w:ascii="黑体" w:eastAsia="黑体" w:hAnsi="黑体" w:hint="eastAsia"/>
          <w:sz w:val="32"/>
          <w:szCs w:val="32"/>
        </w:rPr>
        <w:t xml:space="preserve">   </w:t>
      </w:r>
      <w:r>
        <w:rPr>
          <w:rFonts w:ascii="黑体" w:eastAsia="黑体" w:hAnsi="黑体" w:hint="eastAsia"/>
          <w:sz w:val="32"/>
          <w:szCs w:val="32"/>
        </w:rPr>
        <w:t>本溪市南芬区卫生健康</w:t>
      </w:r>
      <w:r>
        <w:rPr>
          <w:rFonts w:ascii="黑体" w:eastAsia="黑体" w:hAnsi="黑体" w:hint="eastAsia"/>
          <w:sz w:val="32"/>
          <w:szCs w:val="32"/>
        </w:rPr>
        <w:t>监督中心</w:t>
      </w:r>
      <w:r>
        <w:rPr>
          <w:rFonts w:ascii="黑体" w:eastAsia="黑体" w:hAnsi="黑体" w:hint="eastAsia"/>
          <w:sz w:val="32"/>
          <w:szCs w:val="32"/>
        </w:rPr>
        <w:t>202</w:t>
      </w:r>
      <w:r>
        <w:rPr>
          <w:rFonts w:ascii="黑体" w:eastAsia="黑体" w:hAnsi="黑体" w:hint="eastAsia"/>
          <w:sz w:val="32"/>
          <w:szCs w:val="32"/>
        </w:rPr>
        <w:t>3</w:t>
      </w:r>
      <w:r>
        <w:rPr>
          <w:rFonts w:ascii="黑体" w:eastAsia="黑体" w:hAnsi="黑体" w:hint="eastAsia"/>
          <w:sz w:val="32"/>
          <w:szCs w:val="32"/>
        </w:rPr>
        <w:t>年部门预算表</w:t>
      </w:r>
    </w:p>
    <w:p w:rsidR="00007FED" w:rsidRDefault="00F05493">
      <w:pPr>
        <w:rPr>
          <w:rFonts w:ascii="黑体" w:eastAsia="黑体" w:hAnsi="黑体"/>
          <w:sz w:val="32"/>
          <w:szCs w:val="32"/>
        </w:rPr>
      </w:pPr>
      <w:r>
        <w:rPr>
          <w:rFonts w:ascii="黑体" w:eastAsia="黑体" w:hAnsi="黑体" w:hint="eastAsia"/>
          <w:sz w:val="32"/>
          <w:szCs w:val="32"/>
        </w:rPr>
        <w:t>第三部分</w:t>
      </w:r>
      <w:r>
        <w:rPr>
          <w:rFonts w:ascii="黑体" w:eastAsia="黑体" w:hAnsi="黑体" w:hint="eastAsia"/>
          <w:sz w:val="32"/>
          <w:szCs w:val="32"/>
        </w:rPr>
        <w:t xml:space="preserve">   </w:t>
      </w:r>
      <w:r>
        <w:rPr>
          <w:rFonts w:ascii="黑体" w:eastAsia="黑体" w:hAnsi="黑体" w:hint="eastAsia"/>
          <w:sz w:val="32"/>
          <w:szCs w:val="32"/>
        </w:rPr>
        <w:t>本溪市南芬区卫生健康</w:t>
      </w:r>
      <w:r>
        <w:rPr>
          <w:rFonts w:ascii="黑体" w:eastAsia="黑体" w:hAnsi="黑体" w:hint="eastAsia"/>
          <w:sz w:val="32"/>
          <w:szCs w:val="32"/>
        </w:rPr>
        <w:t>监督中心</w:t>
      </w:r>
      <w:r>
        <w:rPr>
          <w:rFonts w:ascii="黑体" w:eastAsia="黑体" w:hAnsi="黑体" w:hint="eastAsia"/>
          <w:sz w:val="32"/>
          <w:szCs w:val="32"/>
        </w:rPr>
        <w:t>202</w:t>
      </w:r>
      <w:r>
        <w:rPr>
          <w:rFonts w:ascii="黑体" w:eastAsia="黑体" w:hAnsi="黑体" w:hint="eastAsia"/>
          <w:sz w:val="32"/>
          <w:szCs w:val="32"/>
        </w:rPr>
        <w:t>3</w:t>
      </w:r>
      <w:r>
        <w:rPr>
          <w:rFonts w:ascii="黑体" w:eastAsia="黑体" w:hAnsi="黑体" w:hint="eastAsia"/>
          <w:sz w:val="32"/>
          <w:szCs w:val="32"/>
        </w:rPr>
        <w:t>年部门预算情况说明</w:t>
      </w:r>
    </w:p>
    <w:p w:rsidR="00007FED" w:rsidRDefault="00F05493">
      <w:pPr>
        <w:rPr>
          <w:rFonts w:ascii="黑体" w:eastAsia="黑体"/>
          <w:sz w:val="32"/>
          <w:szCs w:val="32"/>
        </w:rPr>
      </w:pPr>
      <w:r>
        <w:rPr>
          <w:rFonts w:ascii="黑体" w:eastAsia="黑体" w:hAnsi="黑体" w:hint="eastAsia"/>
          <w:sz w:val="32"/>
          <w:szCs w:val="32"/>
        </w:rPr>
        <w:t>第四部分</w:t>
      </w:r>
      <w:r>
        <w:rPr>
          <w:rFonts w:ascii="黑体" w:eastAsia="黑体" w:hAnsi="黑体" w:hint="eastAsia"/>
          <w:sz w:val="32"/>
          <w:szCs w:val="32"/>
        </w:rPr>
        <w:t xml:space="preserve">   </w:t>
      </w:r>
      <w:r>
        <w:rPr>
          <w:rFonts w:ascii="黑体" w:eastAsia="黑体" w:hAnsi="黑体" w:hint="eastAsia"/>
          <w:sz w:val="32"/>
          <w:szCs w:val="32"/>
        </w:rPr>
        <w:t>名词解释</w:t>
      </w:r>
    </w:p>
    <w:p w:rsidR="00007FED" w:rsidRDefault="00007FED">
      <w:pPr>
        <w:jc w:val="center"/>
        <w:rPr>
          <w:rFonts w:ascii="宋体" w:hAnsi="宋体"/>
          <w:b/>
          <w:sz w:val="36"/>
          <w:szCs w:val="36"/>
        </w:rPr>
      </w:pPr>
    </w:p>
    <w:p w:rsidR="00007FED" w:rsidRDefault="00007FED">
      <w:pPr>
        <w:rPr>
          <w:rFonts w:ascii="宋体" w:hAnsi="宋体"/>
          <w:b/>
          <w:sz w:val="36"/>
          <w:szCs w:val="36"/>
        </w:rPr>
      </w:pPr>
    </w:p>
    <w:p w:rsidR="00007FED" w:rsidRDefault="00F05493">
      <w:pPr>
        <w:jc w:val="center"/>
        <w:rPr>
          <w:rFonts w:ascii="宋体" w:hAnsi="宋体"/>
          <w:b/>
          <w:sz w:val="36"/>
          <w:szCs w:val="36"/>
        </w:rPr>
      </w:pPr>
      <w:r>
        <w:rPr>
          <w:rFonts w:ascii="宋体" w:hAnsi="宋体" w:hint="eastAsia"/>
          <w:b/>
          <w:sz w:val="36"/>
          <w:szCs w:val="36"/>
        </w:rPr>
        <w:t>第一部分</w:t>
      </w:r>
      <w:r>
        <w:rPr>
          <w:rFonts w:ascii="宋体" w:hAnsi="宋体" w:hint="eastAsia"/>
          <w:b/>
          <w:sz w:val="36"/>
          <w:szCs w:val="36"/>
        </w:rPr>
        <w:t xml:space="preserve"> </w:t>
      </w:r>
      <w:r>
        <w:rPr>
          <w:rFonts w:ascii="宋体" w:hAnsi="宋体" w:hint="eastAsia"/>
          <w:b/>
          <w:sz w:val="36"/>
          <w:szCs w:val="36"/>
        </w:rPr>
        <w:t>本溪市</w:t>
      </w:r>
      <w:r>
        <w:rPr>
          <w:rFonts w:ascii="宋体" w:hAnsi="宋体" w:cs="宋体" w:hint="eastAsia"/>
          <w:b/>
          <w:bCs/>
          <w:sz w:val="36"/>
          <w:szCs w:val="36"/>
        </w:rPr>
        <w:t>南芬区卫生健康</w:t>
      </w:r>
      <w:r>
        <w:rPr>
          <w:rFonts w:ascii="宋体" w:hAnsi="宋体" w:cs="宋体" w:hint="eastAsia"/>
          <w:b/>
          <w:bCs/>
          <w:sz w:val="36"/>
          <w:szCs w:val="36"/>
        </w:rPr>
        <w:t>监督中心</w:t>
      </w:r>
      <w:r>
        <w:rPr>
          <w:rFonts w:ascii="宋体" w:hAnsi="宋体" w:hint="eastAsia"/>
          <w:b/>
          <w:sz w:val="36"/>
          <w:szCs w:val="36"/>
        </w:rPr>
        <w:t>概况</w:t>
      </w:r>
    </w:p>
    <w:p w:rsidR="00007FED" w:rsidRDefault="00F05493">
      <w:pPr>
        <w:ind w:firstLineChars="200" w:firstLine="640"/>
        <w:rPr>
          <w:rFonts w:ascii="黑体" w:eastAsia="黑体" w:hAnsi="黑体"/>
          <w:sz w:val="32"/>
          <w:szCs w:val="32"/>
        </w:rPr>
      </w:pPr>
      <w:r>
        <w:rPr>
          <w:rFonts w:ascii="黑体" w:eastAsia="黑体" w:hAnsi="黑体" w:hint="eastAsia"/>
          <w:sz w:val="32"/>
          <w:szCs w:val="32"/>
        </w:rPr>
        <w:t xml:space="preserve"> </w:t>
      </w:r>
    </w:p>
    <w:p w:rsidR="00007FED" w:rsidRDefault="00F05493">
      <w:pPr>
        <w:ind w:firstLineChars="200" w:firstLine="640"/>
        <w:rPr>
          <w:rFonts w:ascii="黑体" w:eastAsia="黑体" w:hAnsi="黑体"/>
          <w:sz w:val="32"/>
          <w:szCs w:val="32"/>
        </w:rPr>
      </w:pPr>
      <w:r>
        <w:rPr>
          <w:rFonts w:ascii="黑体" w:eastAsia="黑体" w:hAnsi="黑体" w:hint="eastAsia"/>
          <w:sz w:val="32"/>
          <w:szCs w:val="32"/>
        </w:rPr>
        <w:t xml:space="preserve"> </w:t>
      </w:r>
      <w:r>
        <w:rPr>
          <w:rFonts w:ascii="黑体" w:eastAsia="黑体" w:hAnsi="黑体" w:hint="eastAsia"/>
          <w:sz w:val="32"/>
          <w:szCs w:val="32"/>
        </w:rPr>
        <w:t>一、主要职责</w:t>
      </w:r>
    </w:p>
    <w:p w:rsidR="00007FED" w:rsidRDefault="00F05493">
      <w:pPr>
        <w:numPr>
          <w:ilvl w:val="0"/>
          <w:numId w:val="2"/>
        </w:num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为人民身体健康提供卫生监督服务。</w:t>
      </w:r>
    </w:p>
    <w:p w:rsidR="00007FED" w:rsidRDefault="00F05493">
      <w:pPr>
        <w:numPr>
          <w:ilvl w:val="0"/>
          <w:numId w:val="2"/>
        </w:num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卫生健康综合监督体系建设。</w:t>
      </w:r>
    </w:p>
    <w:p w:rsidR="00007FED" w:rsidRDefault="00F05493">
      <w:pPr>
        <w:numPr>
          <w:ilvl w:val="0"/>
          <w:numId w:val="2"/>
        </w:num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开展医疗、公共卫生监督、查处医疗服务市场违法行为。</w:t>
      </w:r>
    </w:p>
    <w:p w:rsidR="00007FED" w:rsidRDefault="00F05493">
      <w:pPr>
        <w:numPr>
          <w:ilvl w:val="0"/>
          <w:numId w:val="2"/>
        </w:num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卫生健康执法监督人员培训、法律法规宣传教育和信息化建设管理。</w:t>
      </w:r>
    </w:p>
    <w:p w:rsidR="00007FED" w:rsidRDefault="00007FED">
      <w:pPr>
        <w:ind w:firstLineChars="200" w:firstLine="720"/>
        <w:rPr>
          <w:rFonts w:ascii="仿宋" w:eastAsia="仿宋" w:hAnsi="仿宋"/>
          <w:sz w:val="36"/>
          <w:szCs w:val="36"/>
        </w:rPr>
      </w:pPr>
    </w:p>
    <w:p w:rsidR="00007FED" w:rsidRDefault="00F05493">
      <w:pPr>
        <w:ind w:firstLineChars="200" w:firstLine="720"/>
        <w:rPr>
          <w:rFonts w:ascii="黑体" w:eastAsia="黑体" w:hAnsi="黑体"/>
          <w:sz w:val="36"/>
          <w:szCs w:val="36"/>
        </w:rPr>
      </w:pPr>
      <w:r>
        <w:rPr>
          <w:rFonts w:ascii="黑体" w:eastAsia="黑体" w:hAnsi="黑体" w:hint="eastAsia"/>
          <w:sz w:val="36"/>
          <w:szCs w:val="36"/>
        </w:rPr>
        <w:t>二、部门预算单位构成</w:t>
      </w:r>
    </w:p>
    <w:p w:rsidR="00007FED" w:rsidRDefault="00F05493">
      <w:pPr>
        <w:ind w:firstLineChars="200" w:firstLine="640"/>
        <w:jc w:val="left"/>
        <w:rPr>
          <w:rFonts w:ascii="仿宋" w:eastAsia="仿宋" w:hAnsi="仿宋"/>
          <w:bCs/>
          <w:sz w:val="32"/>
          <w:szCs w:val="32"/>
        </w:rPr>
      </w:pPr>
      <w:r>
        <w:rPr>
          <w:rFonts w:ascii="仿宋_GB2312" w:eastAsia="仿宋_GB2312" w:hint="eastAsia"/>
          <w:bCs/>
          <w:sz w:val="32"/>
          <w:szCs w:val="32"/>
        </w:rPr>
        <w:t>纳入南芬区卫生健康</w:t>
      </w:r>
      <w:r>
        <w:rPr>
          <w:rFonts w:ascii="仿宋_GB2312" w:eastAsia="仿宋_GB2312" w:hint="eastAsia"/>
          <w:bCs/>
          <w:sz w:val="32"/>
          <w:szCs w:val="32"/>
        </w:rPr>
        <w:t>监督中心</w:t>
      </w:r>
      <w:r>
        <w:rPr>
          <w:rFonts w:ascii="仿宋_GB2312" w:eastAsia="仿宋_GB2312" w:hint="eastAsia"/>
          <w:bCs/>
          <w:sz w:val="32"/>
          <w:szCs w:val="32"/>
        </w:rPr>
        <w:t>202</w:t>
      </w:r>
      <w:r>
        <w:rPr>
          <w:rFonts w:ascii="仿宋_GB2312" w:eastAsia="仿宋_GB2312" w:hint="eastAsia"/>
          <w:bCs/>
          <w:sz w:val="32"/>
          <w:szCs w:val="32"/>
        </w:rPr>
        <w:t>3</w:t>
      </w:r>
      <w:r>
        <w:rPr>
          <w:rFonts w:ascii="仿宋_GB2312" w:eastAsia="仿宋_GB2312" w:hint="eastAsia"/>
          <w:bCs/>
          <w:sz w:val="32"/>
          <w:szCs w:val="32"/>
        </w:rPr>
        <w:t>年部门预算编制范围的单位包括本级单位，无二级预算单位。</w:t>
      </w:r>
    </w:p>
    <w:p w:rsidR="00007FED" w:rsidRDefault="00007FED">
      <w:pPr>
        <w:ind w:firstLineChars="200" w:firstLine="640"/>
        <w:jc w:val="left"/>
        <w:rPr>
          <w:rFonts w:ascii="仿宋_GB2312" w:eastAsia="仿宋_GB2312"/>
          <w:sz w:val="32"/>
          <w:szCs w:val="32"/>
        </w:rPr>
      </w:pPr>
    </w:p>
    <w:p w:rsidR="00007FED" w:rsidRDefault="00F05493">
      <w:pPr>
        <w:ind w:firstLineChars="200" w:firstLine="723"/>
        <w:jc w:val="left"/>
        <w:rPr>
          <w:rFonts w:ascii="宋体" w:hAnsi="宋体"/>
          <w:b/>
          <w:sz w:val="36"/>
          <w:szCs w:val="36"/>
        </w:rPr>
      </w:pPr>
      <w:r>
        <w:rPr>
          <w:rFonts w:ascii="宋体" w:hAnsi="宋体" w:hint="eastAsia"/>
          <w:b/>
          <w:sz w:val="36"/>
          <w:szCs w:val="36"/>
        </w:rPr>
        <w:t>第二部分</w:t>
      </w:r>
      <w:r>
        <w:rPr>
          <w:rFonts w:ascii="宋体" w:hAnsi="宋体" w:hint="eastAsia"/>
          <w:b/>
          <w:sz w:val="36"/>
          <w:szCs w:val="36"/>
        </w:rPr>
        <w:t xml:space="preserve"> </w:t>
      </w:r>
      <w:r>
        <w:rPr>
          <w:rFonts w:ascii="宋体" w:hAnsi="宋体" w:hint="eastAsia"/>
          <w:b/>
          <w:sz w:val="36"/>
          <w:szCs w:val="36"/>
        </w:rPr>
        <w:t>本溪市南芬区卫生</w:t>
      </w:r>
      <w:r>
        <w:rPr>
          <w:rFonts w:ascii="宋体" w:hAnsi="宋体" w:hint="eastAsia"/>
          <w:b/>
          <w:sz w:val="36"/>
          <w:szCs w:val="36"/>
        </w:rPr>
        <w:t>健康监督中心</w:t>
      </w:r>
      <w:r>
        <w:rPr>
          <w:rFonts w:ascii="宋体" w:hAnsi="宋体" w:hint="eastAsia"/>
          <w:b/>
          <w:sz w:val="36"/>
          <w:szCs w:val="36"/>
        </w:rPr>
        <w:t>2023</w:t>
      </w:r>
      <w:r>
        <w:rPr>
          <w:rFonts w:ascii="宋体" w:hAnsi="宋体" w:hint="eastAsia"/>
          <w:b/>
          <w:sz w:val="36"/>
          <w:szCs w:val="36"/>
        </w:rPr>
        <w:t>预算</w:t>
      </w:r>
      <w:bookmarkStart w:id="0" w:name="RANGE!A1:E36"/>
      <w:bookmarkStart w:id="1" w:name="RANGE!A1:M9"/>
      <w:bookmarkEnd w:id="0"/>
      <w:bookmarkEnd w:id="1"/>
      <w:r>
        <w:rPr>
          <w:rFonts w:ascii="宋体" w:hAnsi="宋体" w:hint="eastAsia"/>
          <w:b/>
          <w:sz w:val="36"/>
          <w:szCs w:val="36"/>
        </w:rPr>
        <w:t>表</w:t>
      </w:r>
    </w:p>
    <w:p w:rsidR="00007FED" w:rsidRDefault="00007FED">
      <w:pPr>
        <w:ind w:firstLineChars="200" w:firstLine="723"/>
        <w:jc w:val="left"/>
        <w:rPr>
          <w:rFonts w:ascii="宋体" w:hAnsi="宋体"/>
          <w:b/>
          <w:sz w:val="36"/>
          <w:szCs w:val="36"/>
        </w:rPr>
      </w:pPr>
    </w:p>
    <w:p w:rsidR="00007FED" w:rsidRDefault="00F05493">
      <w:pPr>
        <w:ind w:firstLineChars="200" w:firstLine="723"/>
        <w:jc w:val="left"/>
        <w:rPr>
          <w:rFonts w:ascii="宋体" w:hAnsi="宋体"/>
          <w:b/>
          <w:sz w:val="36"/>
          <w:szCs w:val="36"/>
        </w:rPr>
      </w:pPr>
      <w:r>
        <w:rPr>
          <w:rFonts w:ascii="宋体" w:hAnsi="宋体" w:hint="eastAsia"/>
          <w:b/>
          <w:sz w:val="36"/>
          <w:szCs w:val="36"/>
        </w:rPr>
        <w:t>第三部分</w:t>
      </w:r>
      <w:r>
        <w:rPr>
          <w:rFonts w:ascii="宋体" w:hAnsi="宋体" w:hint="eastAsia"/>
          <w:b/>
          <w:sz w:val="36"/>
          <w:szCs w:val="36"/>
        </w:rPr>
        <w:t xml:space="preserve"> </w:t>
      </w:r>
      <w:r>
        <w:rPr>
          <w:rFonts w:ascii="宋体" w:hAnsi="宋体" w:hint="eastAsia"/>
          <w:b/>
          <w:sz w:val="36"/>
          <w:szCs w:val="36"/>
        </w:rPr>
        <w:t>本溪市南芬区卫生健康</w:t>
      </w:r>
      <w:r>
        <w:rPr>
          <w:rFonts w:ascii="宋体" w:hAnsi="宋体" w:hint="eastAsia"/>
          <w:b/>
          <w:sz w:val="36"/>
          <w:szCs w:val="36"/>
        </w:rPr>
        <w:t>监督中心</w:t>
      </w:r>
      <w:r>
        <w:rPr>
          <w:rFonts w:ascii="宋体" w:hAnsi="宋体" w:hint="eastAsia"/>
          <w:b/>
          <w:sz w:val="36"/>
          <w:szCs w:val="36"/>
        </w:rPr>
        <w:t>202</w:t>
      </w:r>
      <w:r>
        <w:rPr>
          <w:rFonts w:ascii="宋体" w:hAnsi="宋体" w:hint="eastAsia"/>
          <w:b/>
          <w:sz w:val="36"/>
          <w:szCs w:val="36"/>
        </w:rPr>
        <w:t>3</w:t>
      </w:r>
      <w:r>
        <w:rPr>
          <w:rFonts w:ascii="宋体" w:hAnsi="宋体" w:hint="eastAsia"/>
          <w:b/>
          <w:sz w:val="36"/>
          <w:szCs w:val="36"/>
        </w:rPr>
        <w:t>年部门预算情况说明</w:t>
      </w:r>
    </w:p>
    <w:p w:rsidR="00007FED" w:rsidRDefault="00007FED">
      <w:pPr>
        <w:rPr>
          <w:rFonts w:ascii="宋体" w:hAnsi="宋体"/>
          <w:b/>
          <w:sz w:val="36"/>
          <w:szCs w:val="36"/>
        </w:rPr>
      </w:pPr>
    </w:p>
    <w:p w:rsidR="00007FED" w:rsidRDefault="00F05493">
      <w:pPr>
        <w:ind w:firstLineChars="196" w:firstLine="630"/>
        <w:rPr>
          <w:rFonts w:ascii="宋体" w:hAnsi="宋体"/>
          <w:b/>
          <w:sz w:val="32"/>
          <w:szCs w:val="32"/>
        </w:rPr>
      </w:pPr>
      <w:r>
        <w:rPr>
          <w:rFonts w:ascii="宋体" w:hAnsi="宋体" w:hint="eastAsia"/>
          <w:b/>
          <w:sz w:val="32"/>
          <w:szCs w:val="32"/>
        </w:rPr>
        <w:t>一、关于本溪市南芬区卫生健康</w:t>
      </w:r>
      <w:r>
        <w:rPr>
          <w:rFonts w:ascii="宋体" w:hAnsi="宋体" w:hint="eastAsia"/>
          <w:b/>
          <w:sz w:val="32"/>
          <w:szCs w:val="32"/>
        </w:rPr>
        <w:t>监督中心</w:t>
      </w:r>
      <w:r>
        <w:rPr>
          <w:rFonts w:ascii="宋体" w:hAnsi="宋体" w:hint="eastAsia"/>
          <w:b/>
          <w:sz w:val="32"/>
          <w:szCs w:val="32"/>
        </w:rPr>
        <w:t>202</w:t>
      </w:r>
      <w:r>
        <w:rPr>
          <w:rFonts w:ascii="宋体" w:hAnsi="宋体" w:hint="eastAsia"/>
          <w:b/>
          <w:sz w:val="32"/>
          <w:szCs w:val="32"/>
        </w:rPr>
        <w:t>3</w:t>
      </w:r>
      <w:r>
        <w:rPr>
          <w:rFonts w:ascii="宋体" w:hAnsi="宋体" w:hint="eastAsia"/>
          <w:b/>
          <w:sz w:val="32"/>
          <w:szCs w:val="32"/>
        </w:rPr>
        <w:t>年收支预算的总体说明</w:t>
      </w:r>
    </w:p>
    <w:p w:rsidR="00007FED" w:rsidRDefault="00F05493">
      <w:pPr>
        <w:ind w:firstLine="660"/>
        <w:rPr>
          <w:rFonts w:ascii="仿宋" w:eastAsia="仿宋" w:hAnsi="仿宋"/>
          <w:sz w:val="32"/>
          <w:szCs w:val="32"/>
        </w:rPr>
      </w:pPr>
      <w:r>
        <w:rPr>
          <w:rFonts w:ascii="仿宋" w:eastAsia="仿宋" w:hAnsi="仿宋" w:hint="eastAsia"/>
          <w:sz w:val="32"/>
          <w:szCs w:val="32"/>
        </w:rPr>
        <w:t>按照综合预算的原则，本溪市南芬区卫</w:t>
      </w:r>
      <w:r>
        <w:rPr>
          <w:rFonts w:ascii="仿宋" w:eastAsia="仿宋" w:hAnsi="仿宋" w:hint="eastAsia"/>
          <w:sz w:val="32"/>
          <w:szCs w:val="32"/>
        </w:rPr>
        <w:t>生</w:t>
      </w:r>
      <w:r>
        <w:rPr>
          <w:rFonts w:ascii="仿宋" w:eastAsia="仿宋" w:hAnsi="仿宋" w:hint="eastAsia"/>
          <w:sz w:val="32"/>
          <w:szCs w:val="32"/>
        </w:rPr>
        <w:t>健</w:t>
      </w:r>
      <w:r>
        <w:rPr>
          <w:rFonts w:ascii="仿宋" w:eastAsia="仿宋" w:hAnsi="仿宋" w:hint="eastAsia"/>
          <w:sz w:val="32"/>
          <w:szCs w:val="32"/>
        </w:rPr>
        <w:t>康监督中心</w:t>
      </w:r>
      <w:r>
        <w:rPr>
          <w:rFonts w:ascii="仿宋" w:eastAsia="仿宋" w:hAnsi="仿宋" w:hint="eastAsia"/>
          <w:sz w:val="32"/>
          <w:szCs w:val="32"/>
        </w:rPr>
        <w:t>所有收入和支出均纳入部门预算管理。收入包括：财政拨款收入；支出包括：一般公共服务支出、</w:t>
      </w:r>
      <w:r>
        <w:rPr>
          <w:rFonts w:ascii="仿宋" w:eastAsia="仿宋" w:hAnsi="仿宋" w:hint="eastAsia"/>
          <w:sz w:val="32"/>
          <w:szCs w:val="32"/>
        </w:rPr>
        <w:t>项目支出，商品和服务支出</w:t>
      </w:r>
      <w:r>
        <w:rPr>
          <w:rFonts w:ascii="仿宋" w:eastAsia="仿宋" w:hAnsi="仿宋" w:hint="eastAsia"/>
          <w:sz w:val="32"/>
          <w:szCs w:val="32"/>
        </w:rPr>
        <w:t>等。南芬区卫</w:t>
      </w:r>
      <w:r>
        <w:rPr>
          <w:rFonts w:ascii="仿宋" w:eastAsia="仿宋" w:hAnsi="仿宋" w:hint="eastAsia"/>
          <w:sz w:val="32"/>
          <w:szCs w:val="32"/>
        </w:rPr>
        <w:t>生</w:t>
      </w:r>
      <w:r>
        <w:rPr>
          <w:rFonts w:ascii="仿宋" w:eastAsia="仿宋" w:hAnsi="仿宋" w:hint="eastAsia"/>
          <w:sz w:val="32"/>
          <w:szCs w:val="32"/>
        </w:rPr>
        <w:t>健</w:t>
      </w:r>
      <w:r>
        <w:rPr>
          <w:rFonts w:ascii="仿宋" w:eastAsia="仿宋" w:hAnsi="仿宋" w:hint="eastAsia"/>
          <w:sz w:val="32"/>
          <w:szCs w:val="32"/>
        </w:rPr>
        <w:t>康监督中心</w:t>
      </w:r>
      <w:r>
        <w:rPr>
          <w:rFonts w:ascii="仿宋" w:eastAsia="仿宋" w:hAnsi="仿宋" w:hint="eastAsia"/>
          <w:sz w:val="32"/>
          <w:szCs w:val="32"/>
        </w:rPr>
        <w:t>202</w:t>
      </w:r>
      <w:r>
        <w:rPr>
          <w:rFonts w:ascii="仿宋" w:eastAsia="仿宋" w:hAnsi="仿宋" w:hint="eastAsia"/>
          <w:sz w:val="32"/>
          <w:szCs w:val="32"/>
        </w:rPr>
        <w:t>3</w:t>
      </w:r>
      <w:r>
        <w:rPr>
          <w:rFonts w:ascii="仿宋" w:eastAsia="仿宋" w:hAnsi="仿宋" w:hint="eastAsia"/>
          <w:sz w:val="32"/>
          <w:szCs w:val="32"/>
        </w:rPr>
        <w:t>年收支总预算</w:t>
      </w:r>
      <w:r>
        <w:rPr>
          <w:rFonts w:ascii="仿宋" w:eastAsia="仿宋" w:hAnsi="仿宋" w:hint="eastAsia"/>
          <w:b/>
          <w:bCs/>
          <w:sz w:val="32"/>
          <w:szCs w:val="32"/>
        </w:rPr>
        <w:t>54.14</w:t>
      </w:r>
      <w:r>
        <w:rPr>
          <w:rFonts w:ascii="仿宋" w:eastAsia="仿宋" w:hAnsi="仿宋" w:hint="eastAsia"/>
          <w:sz w:val="32"/>
          <w:szCs w:val="32"/>
        </w:rPr>
        <w:t>万元。</w:t>
      </w:r>
    </w:p>
    <w:p w:rsidR="00007FED" w:rsidRDefault="00F05493">
      <w:pPr>
        <w:ind w:firstLine="660"/>
        <w:rPr>
          <w:rFonts w:ascii="宋体" w:hAnsi="宋体"/>
          <w:b/>
          <w:sz w:val="32"/>
          <w:szCs w:val="32"/>
        </w:rPr>
      </w:pPr>
      <w:r>
        <w:rPr>
          <w:rFonts w:ascii="宋体" w:hAnsi="宋体" w:hint="eastAsia"/>
          <w:b/>
          <w:sz w:val="32"/>
          <w:szCs w:val="32"/>
        </w:rPr>
        <w:t>二、关于南芬区卫</w:t>
      </w:r>
      <w:r>
        <w:rPr>
          <w:rFonts w:ascii="宋体" w:hAnsi="宋体" w:hint="eastAsia"/>
          <w:b/>
          <w:sz w:val="32"/>
          <w:szCs w:val="32"/>
        </w:rPr>
        <w:t>生</w:t>
      </w:r>
      <w:r>
        <w:rPr>
          <w:rFonts w:ascii="宋体" w:hAnsi="宋体" w:hint="eastAsia"/>
          <w:b/>
          <w:sz w:val="32"/>
          <w:szCs w:val="32"/>
        </w:rPr>
        <w:t>健</w:t>
      </w:r>
      <w:r>
        <w:rPr>
          <w:rFonts w:ascii="宋体" w:hAnsi="宋体" w:hint="eastAsia"/>
          <w:b/>
          <w:sz w:val="32"/>
          <w:szCs w:val="32"/>
        </w:rPr>
        <w:t>康监督中心</w:t>
      </w:r>
      <w:r>
        <w:rPr>
          <w:rFonts w:ascii="宋体" w:hAnsi="宋体" w:hint="eastAsia"/>
          <w:b/>
          <w:sz w:val="32"/>
          <w:szCs w:val="32"/>
        </w:rPr>
        <w:t>202</w:t>
      </w:r>
      <w:r>
        <w:rPr>
          <w:rFonts w:ascii="宋体" w:hAnsi="宋体" w:hint="eastAsia"/>
          <w:b/>
          <w:sz w:val="32"/>
          <w:szCs w:val="32"/>
        </w:rPr>
        <w:t>3</w:t>
      </w:r>
      <w:r>
        <w:rPr>
          <w:rFonts w:ascii="宋体" w:hAnsi="宋体" w:hint="eastAsia"/>
          <w:b/>
          <w:sz w:val="32"/>
          <w:szCs w:val="32"/>
        </w:rPr>
        <w:t>年“三公”经费预算情况说明</w:t>
      </w:r>
    </w:p>
    <w:p w:rsidR="00007FED" w:rsidRDefault="00F05493">
      <w:pPr>
        <w:ind w:firstLine="660"/>
        <w:rPr>
          <w:rFonts w:ascii="仿宋" w:eastAsia="仿宋" w:hAnsi="仿宋"/>
          <w:sz w:val="32"/>
          <w:szCs w:val="32"/>
        </w:rPr>
      </w:pPr>
      <w:r>
        <w:rPr>
          <w:rFonts w:ascii="仿宋" w:eastAsia="仿宋" w:hAnsi="仿宋" w:hint="eastAsia"/>
          <w:sz w:val="32"/>
          <w:szCs w:val="32"/>
        </w:rPr>
        <w:t>南芬区卫生健康监督中心</w:t>
      </w:r>
      <w:r>
        <w:rPr>
          <w:rFonts w:ascii="仿宋" w:eastAsia="仿宋" w:hAnsi="仿宋" w:hint="eastAsia"/>
          <w:sz w:val="32"/>
          <w:szCs w:val="32"/>
        </w:rPr>
        <w:t>202</w:t>
      </w:r>
      <w:r>
        <w:rPr>
          <w:rFonts w:ascii="仿宋" w:eastAsia="仿宋" w:hAnsi="仿宋" w:hint="eastAsia"/>
          <w:sz w:val="32"/>
          <w:szCs w:val="32"/>
        </w:rPr>
        <w:t>3</w:t>
      </w:r>
      <w:r>
        <w:rPr>
          <w:rFonts w:ascii="仿宋" w:eastAsia="仿宋" w:hAnsi="仿宋" w:hint="eastAsia"/>
          <w:sz w:val="32"/>
          <w:szCs w:val="32"/>
        </w:rPr>
        <w:t>年</w:t>
      </w:r>
      <w:r>
        <w:rPr>
          <w:rFonts w:ascii="仿宋" w:eastAsia="仿宋" w:hAnsi="仿宋" w:hint="eastAsia"/>
          <w:sz w:val="32"/>
          <w:szCs w:val="32"/>
        </w:rPr>
        <w:t>无</w:t>
      </w:r>
      <w:r>
        <w:rPr>
          <w:rFonts w:ascii="仿宋" w:eastAsia="仿宋" w:hAnsi="仿宋" w:hint="eastAsia"/>
          <w:sz w:val="32"/>
          <w:szCs w:val="32"/>
        </w:rPr>
        <w:t>“三公”经费预算</w:t>
      </w:r>
      <w:r>
        <w:rPr>
          <w:rFonts w:ascii="仿宋" w:eastAsia="仿宋" w:hAnsi="仿宋" w:hint="eastAsia"/>
          <w:sz w:val="32"/>
          <w:szCs w:val="32"/>
        </w:rPr>
        <w:t>数</w:t>
      </w:r>
      <w:r>
        <w:rPr>
          <w:rFonts w:ascii="仿宋" w:eastAsia="仿宋" w:hAnsi="仿宋" w:hint="eastAsia"/>
          <w:sz w:val="32"/>
          <w:szCs w:val="32"/>
        </w:rPr>
        <w:t>。</w:t>
      </w:r>
    </w:p>
    <w:p w:rsidR="00007FED" w:rsidRDefault="00F05493">
      <w:pPr>
        <w:ind w:firstLineChars="200" w:firstLine="643"/>
        <w:jc w:val="left"/>
        <w:rPr>
          <w:rFonts w:ascii="宋体" w:hAnsi="宋体"/>
          <w:b/>
          <w:sz w:val="32"/>
          <w:szCs w:val="32"/>
        </w:rPr>
      </w:pPr>
      <w:r>
        <w:rPr>
          <w:rFonts w:ascii="宋体" w:hAnsi="宋体" w:hint="eastAsia"/>
          <w:b/>
          <w:sz w:val="32"/>
          <w:szCs w:val="32"/>
        </w:rPr>
        <w:t>三、关于南芬区卫</w:t>
      </w:r>
      <w:r>
        <w:rPr>
          <w:rFonts w:ascii="宋体" w:hAnsi="宋体" w:hint="eastAsia"/>
          <w:b/>
          <w:sz w:val="32"/>
          <w:szCs w:val="32"/>
        </w:rPr>
        <w:t>生</w:t>
      </w:r>
      <w:r>
        <w:rPr>
          <w:rFonts w:ascii="宋体" w:hAnsi="宋体" w:hint="eastAsia"/>
          <w:b/>
          <w:sz w:val="32"/>
          <w:szCs w:val="32"/>
        </w:rPr>
        <w:t>健</w:t>
      </w:r>
      <w:r>
        <w:rPr>
          <w:rFonts w:ascii="宋体" w:hAnsi="宋体" w:hint="eastAsia"/>
          <w:b/>
          <w:sz w:val="32"/>
          <w:szCs w:val="32"/>
        </w:rPr>
        <w:t>康监督中心</w:t>
      </w:r>
      <w:r>
        <w:rPr>
          <w:rFonts w:ascii="宋体" w:hAnsi="宋体" w:hint="eastAsia"/>
          <w:b/>
          <w:sz w:val="32"/>
          <w:szCs w:val="32"/>
        </w:rPr>
        <w:t>202</w:t>
      </w:r>
      <w:r>
        <w:rPr>
          <w:rFonts w:ascii="宋体" w:hAnsi="宋体" w:hint="eastAsia"/>
          <w:b/>
          <w:sz w:val="32"/>
          <w:szCs w:val="32"/>
        </w:rPr>
        <w:t>3</w:t>
      </w:r>
      <w:r>
        <w:rPr>
          <w:rFonts w:ascii="宋体" w:hAnsi="宋体" w:hint="eastAsia"/>
          <w:b/>
          <w:sz w:val="32"/>
          <w:szCs w:val="32"/>
        </w:rPr>
        <w:t>年政府性基金预算支出情况</w:t>
      </w:r>
    </w:p>
    <w:p w:rsidR="00007FED" w:rsidRDefault="00F05493">
      <w:pPr>
        <w:ind w:firstLineChars="200" w:firstLine="640"/>
        <w:rPr>
          <w:rFonts w:ascii="仿宋" w:eastAsia="仿宋" w:hAnsi="仿宋"/>
          <w:sz w:val="32"/>
          <w:szCs w:val="32"/>
        </w:rPr>
      </w:pPr>
      <w:r>
        <w:rPr>
          <w:rFonts w:ascii="仿宋" w:eastAsia="仿宋" w:hAnsi="仿宋" w:hint="eastAsia"/>
          <w:sz w:val="32"/>
          <w:szCs w:val="32"/>
        </w:rPr>
        <w:t>南芬区卫</w:t>
      </w:r>
      <w:r>
        <w:rPr>
          <w:rFonts w:ascii="仿宋" w:eastAsia="仿宋" w:hAnsi="仿宋" w:hint="eastAsia"/>
          <w:sz w:val="32"/>
          <w:szCs w:val="32"/>
        </w:rPr>
        <w:t>生</w:t>
      </w:r>
      <w:r>
        <w:rPr>
          <w:rFonts w:ascii="仿宋" w:eastAsia="仿宋" w:hAnsi="仿宋" w:hint="eastAsia"/>
          <w:sz w:val="32"/>
          <w:szCs w:val="32"/>
        </w:rPr>
        <w:t>健</w:t>
      </w:r>
      <w:r>
        <w:rPr>
          <w:rFonts w:ascii="仿宋" w:eastAsia="仿宋" w:hAnsi="仿宋" w:hint="eastAsia"/>
          <w:sz w:val="32"/>
          <w:szCs w:val="32"/>
        </w:rPr>
        <w:t>康监督中心</w:t>
      </w:r>
      <w:r>
        <w:rPr>
          <w:rFonts w:ascii="仿宋" w:eastAsia="仿宋" w:hAnsi="仿宋" w:hint="eastAsia"/>
          <w:sz w:val="32"/>
          <w:szCs w:val="32"/>
        </w:rPr>
        <w:t>202</w:t>
      </w:r>
      <w:r>
        <w:rPr>
          <w:rFonts w:ascii="仿宋" w:eastAsia="仿宋" w:hAnsi="仿宋" w:hint="eastAsia"/>
          <w:sz w:val="32"/>
          <w:szCs w:val="32"/>
        </w:rPr>
        <w:t>3</w:t>
      </w:r>
      <w:r>
        <w:rPr>
          <w:rFonts w:ascii="仿宋" w:eastAsia="仿宋" w:hAnsi="仿宋" w:hint="eastAsia"/>
          <w:sz w:val="32"/>
          <w:szCs w:val="32"/>
        </w:rPr>
        <w:t>年没有使用政府性基金预算拨款安排的支出。</w:t>
      </w:r>
    </w:p>
    <w:p w:rsidR="00007FED" w:rsidRDefault="00F05493">
      <w:pPr>
        <w:ind w:firstLineChars="200" w:firstLine="643"/>
        <w:rPr>
          <w:rFonts w:ascii="宋体" w:hAnsi="宋体"/>
          <w:b/>
          <w:sz w:val="32"/>
          <w:szCs w:val="32"/>
        </w:rPr>
      </w:pPr>
      <w:r>
        <w:rPr>
          <w:rFonts w:ascii="宋体" w:hAnsi="宋体" w:hint="eastAsia"/>
          <w:b/>
          <w:sz w:val="32"/>
          <w:szCs w:val="32"/>
        </w:rPr>
        <w:t>四、其他重要事项的情况说明</w:t>
      </w:r>
    </w:p>
    <w:p w:rsidR="00007FED" w:rsidRDefault="00F05493">
      <w:pPr>
        <w:ind w:firstLine="645"/>
        <w:rPr>
          <w:rFonts w:ascii="宋体" w:hAnsi="宋体"/>
          <w:b/>
          <w:sz w:val="32"/>
          <w:szCs w:val="32"/>
        </w:rPr>
      </w:pPr>
      <w:r>
        <w:rPr>
          <w:rFonts w:ascii="宋体" w:hAnsi="宋体" w:hint="eastAsia"/>
          <w:b/>
          <w:sz w:val="32"/>
          <w:szCs w:val="32"/>
        </w:rPr>
        <w:t>（一）公用经费支出情况</w:t>
      </w:r>
    </w:p>
    <w:p w:rsidR="00007FED" w:rsidRDefault="00F05493">
      <w:pPr>
        <w:ind w:firstLine="645"/>
        <w:rPr>
          <w:rFonts w:ascii="仿宋" w:eastAsia="仿宋" w:hAnsi="仿宋"/>
          <w:sz w:val="32"/>
          <w:szCs w:val="32"/>
        </w:rPr>
      </w:pPr>
      <w:r>
        <w:rPr>
          <w:rFonts w:ascii="仿宋" w:eastAsia="仿宋" w:hAnsi="仿宋" w:hint="eastAsia"/>
          <w:sz w:val="32"/>
          <w:szCs w:val="32"/>
        </w:rPr>
        <w:t>202</w:t>
      </w:r>
      <w:r>
        <w:rPr>
          <w:rFonts w:ascii="仿宋" w:eastAsia="仿宋" w:hAnsi="仿宋" w:hint="eastAsia"/>
          <w:sz w:val="32"/>
          <w:szCs w:val="32"/>
        </w:rPr>
        <w:t>3</w:t>
      </w:r>
      <w:r>
        <w:rPr>
          <w:rFonts w:ascii="仿宋" w:eastAsia="仿宋" w:hAnsi="仿宋" w:hint="eastAsia"/>
          <w:sz w:val="32"/>
          <w:szCs w:val="32"/>
        </w:rPr>
        <w:t>年卫</w:t>
      </w:r>
      <w:r>
        <w:rPr>
          <w:rFonts w:ascii="仿宋" w:eastAsia="仿宋" w:hAnsi="仿宋" w:hint="eastAsia"/>
          <w:sz w:val="32"/>
          <w:szCs w:val="32"/>
        </w:rPr>
        <w:t>生健康监督中心</w:t>
      </w:r>
      <w:r>
        <w:rPr>
          <w:rFonts w:ascii="仿宋" w:eastAsia="仿宋" w:hAnsi="仿宋" w:hint="eastAsia"/>
          <w:sz w:val="32"/>
          <w:szCs w:val="32"/>
        </w:rPr>
        <w:t>公用经费预算支出</w:t>
      </w:r>
      <w:r>
        <w:rPr>
          <w:rFonts w:ascii="仿宋" w:eastAsia="仿宋" w:hAnsi="仿宋" w:hint="eastAsia"/>
          <w:sz w:val="32"/>
          <w:szCs w:val="32"/>
        </w:rPr>
        <w:t>1.63</w:t>
      </w:r>
      <w:r>
        <w:rPr>
          <w:rFonts w:ascii="仿宋" w:eastAsia="仿宋" w:hAnsi="仿宋" w:hint="eastAsia"/>
          <w:sz w:val="32"/>
          <w:szCs w:val="32"/>
        </w:rPr>
        <w:t>万元。</w:t>
      </w:r>
    </w:p>
    <w:p w:rsidR="00007FED" w:rsidRDefault="00F05493">
      <w:pPr>
        <w:ind w:firstLine="645"/>
        <w:rPr>
          <w:rFonts w:ascii="宋体" w:hAnsi="宋体"/>
          <w:b/>
          <w:sz w:val="32"/>
          <w:szCs w:val="32"/>
        </w:rPr>
      </w:pPr>
      <w:r>
        <w:rPr>
          <w:rFonts w:ascii="宋体" w:hAnsi="宋体" w:hint="eastAsia"/>
          <w:b/>
          <w:sz w:val="32"/>
          <w:szCs w:val="32"/>
        </w:rPr>
        <w:t>（二）政府采购支出情况</w:t>
      </w:r>
    </w:p>
    <w:p w:rsidR="00007FED" w:rsidRDefault="00F05493">
      <w:pPr>
        <w:ind w:firstLine="645"/>
        <w:rPr>
          <w:rFonts w:ascii="仿宋" w:eastAsia="仿宋" w:hAnsi="仿宋"/>
          <w:sz w:val="32"/>
          <w:szCs w:val="32"/>
        </w:rPr>
      </w:pPr>
      <w:r>
        <w:rPr>
          <w:rFonts w:ascii="仿宋" w:eastAsia="仿宋" w:hAnsi="仿宋" w:hint="eastAsia"/>
          <w:sz w:val="32"/>
          <w:szCs w:val="32"/>
        </w:rPr>
        <w:t>202</w:t>
      </w:r>
      <w:r>
        <w:rPr>
          <w:rFonts w:ascii="仿宋" w:eastAsia="仿宋" w:hAnsi="仿宋" w:hint="eastAsia"/>
          <w:sz w:val="32"/>
          <w:szCs w:val="32"/>
        </w:rPr>
        <w:t>3</w:t>
      </w:r>
      <w:r>
        <w:rPr>
          <w:rFonts w:ascii="仿宋" w:eastAsia="仿宋" w:hAnsi="仿宋" w:hint="eastAsia"/>
          <w:sz w:val="32"/>
          <w:szCs w:val="32"/>
        </w:rPr>
        <w:t>年财政局政府采购预算</w:t>
      </w:r>
      <w:r>
        <w:rPr>
          <w:rFonts w:ascii="仿宋" w:eastAsia="仿宋" w:hAnsi="仿宋" w:hint="eastAsia"/>
          <w:sz w:val="32"/>
          <w:szCs w:val="32"/>
        </w:rPr>
        <w:t>数</w:t>
      </w:r>
      <w:r>
        <w:rPr>
          <w:rFonts w:ascii="仿宋" w:eastAsia="仿宋" w:hAnsi="仿宋" w:hint="eastAsia"/>
          <w:sz w:val="32"/>
          <w:szCs w:val="32"/>
        </w:rPr>
        <w:t>支出总额</w:t>
      </w:r>
      <w:r>
        <w:rPr>
          <w:rFonts w:ascii="仿宋" w:eastAsia="仿宋" w:hAnsi="仿宋" w:hint="eastAsia"/>
          <w:sz w:val="32"/>
          <w:szCs w:val="32"/>
        </w:rPr>
        <w:t>2</w:t>
      </w:r>
      <w:r>
        <w:rPr>
          <w:rFonts w:ascii="仿宋" w:eastAsia="仿宋" w:hAnsi="仿宋" w:hint="eastAsia"/>
          <w:sz w:val="32"/>
          <w:szCs w:val="32"/>
        </w:rPr>
        <w:t>万元，其中：政府采购</w:t>
      </w:r>
      <w:r>
        <w:rPr>
          <w:rFonts w:ascii="仿宋" w:eastAsia="仿宋" w:hAnsi="仿宋" w:hint="eastAsia"/>
          <w:sz w:val="32"/>
          <w:szCs w:val="32"/>
        </w:rPr>
        <w:t>商品和服务支出</w:t>
      </w:r>
      <w:r>
        <w:rPr>
          <w:rFonts w:ascii="仿宋" w:eastAsia="仿宋" w:hAnsi="仿宋" w:hint="eastAsia"/>
          <w:sz w:val="32"/>
          <w:szCs w:val="32"/>
        </w:rPr>
        <w:t>2</w:t>
      </w:r>
      <w:r>
        <w:rPr>
          <w:rFonts w:ascii="仿宋" w:eastAsia="仿宋" w:hAnsi="仿宋" w:hint="eastAsia"/>
          <w:sz w:val="32"/>
          <w:szCs w:val="32"/>
        </w:rPr>
        <w:t>万元，</w:t>
      </w:r>
      <w:r>
        <w:rPr>
          <w:rFonts w:ascii="仿宋" w:eastAsia="仿宋" w:hAnsi="仿宋" w:hint="eastAsia"/>
          <w:sz w:val="32"/>
          <w:szCs w:val="32"/>
        </w:rPr>
        <w:t>无</w:t>
      </w:r>
      <w:r>
        <w:rPr>
          <w:rFonts w:ascii="仿宋" w:eastAsia="仿宋" w:hAnsi="仿宋" w:hint="eastAsia"/>
          <w:sz w:val="32"/>
          <w:szCs w:val="32"/>
        </w:rPr>
        <w:t>政府采购工程支出。</w:t>
      </w:r>
    </w:p>
    <w:p w:rsidR="00007FED" w:rsidRDefault="00F05493">
      <w:pPr>
        <w:ind w:firstLine="645"/>
        <w:rPr>
          <w:rFonts w:ascii="宋体" w:hAnsi="宋体"/>
          <w:b/>
          <w:sz w:val="32"/>
          <w:szCs w:val="32"/>
        </w:rPr>
      </w:pPr>
      <w:r>
        <w:rPr>
          <w:rFonts w:ascii="宋体" w:hAnsi="宋体" w:hint="eastAsia"/>
          <w:b/>
          <w:sz w:val="32"/>
          <w:szCs w:val="32"/>
        </w:rPr>
        <w:t>（三）国有资产占用情况</w:t>
      </w:r>
    </w:p>
    <w:p w:rsidR="00007FED" w:rsidRDefault="00F05493">
      <w:pPr>
        <w:ind w:firstLine="645"/>
        <w:rPr>
          <w:rFonts w:ascii="仿宋" w:eastAsia="仿宋" w:hAnsi="仿宋"/>
          <w:sz w:val="32"/>
          <w:szCs w:val="32"/>
        </w:rPr>
      </w:pPr>
      <w:r>
        <w:rPr>
          <w:rFonts w:ascii="仿宋" w:eastAsia="仿宋" w:hAnsi="仿宋" w:hint="eastAsia"/>
          <w:sz w:val="32"/>
          <w:szCs w:val="32"/>
        </w:rPr>
        <w:t>截止</w:t>
      </w:r>
      <w:r>
        <w:rPr>
          <w:rFonts w:ascii="仿宋" w:eastAsia="仿宋" w:hAnsi="仿宋" w:hint="eastAsia"/>
          <w:sz w:val="32"/>
          <w:szCs w:val="32"/>
        </w:rPr>
        <w:t>20</w:t>
      </w:r>
      <w:r>
        <w:rPr>
          <w:rFonts w:ascii="仿宋" w:eastAsia="仿宋" w:hAnsi="仿宋" w:hint="eastAsia"/>
          <w:sz w:val="32"/>
          <w:szCs w:val="32"/>
        </w:rPr>
        <w:t>22</w:t>
      </w:r>
      <w:r>
        <w:rPr>
          <w:rFonts w:ascii="仿宋" w:eastAsia="仿宋" w:hAnsi="仿宋" w:hint="eastAsia"/>
          <w:sz w:val="32"/>
          <w:szCs w:val="32"/>
        </w:rPr>
        <w:t>年</w:t>
      </w:r>
      <w:r>
        <w:rPr>
          <w:rFonts w:ascii="仿宋" w:eastAsia="仿宋" w:hAnsi="仿宋" w:hint="eastAsia"/>
          <w:sz w:val="32"/>
          <w:szCs w:val="32"/>
        </w:rPr>
        <w:t>12</w:t>
      </w:r>
      <w:r>
        <w:rPr>
          <w:rFonts w:ascii="仿宋" w:eastAsia="仿宋" w:hAnsi="仿宋" w:hint="eastAsia"/>
          <w:sz w:val="32"/>
          <w:szCs w:val="32"/>
        </w:rPr>
        <w:t>月</w:t>
      </w:r>
      <w:r>
        <w:rPr>
          <w:rFonts w:ascii="仿宋" w:eastAsia="仿宋" w:hAnsi="仿宋" w:hint="eastAsia"/>
          <w:sz w:val="32"/>
          <w:szCs w:val="32"/>
        </w:rPr>
        <w:t>31</w:t>
      </w:r>
      <w:r>
        <w:rPr>
          <w:rFonts w:ascii="仿宋" w:eastAsia="仿宋" w:hAnsi="仿宋" w:hint="eastAsia"/>
          <w:sz w:val="32"/>
          <w:szCs w:val="32"/>
        </w:rPr>
        <w:t>日，卫</w:t>
      </w:r>
      <w:r>
        <w:rPr>
          <w:rFonts w:ascii="仿宋" w:eastAsia="仿宋" w:hAnsi="仿宋" w:hint="eastAsia"/>
          <w:sz w:val="32"/>
          <w:szCs w:val="32"/>
        </w:rPr>
        <w:t>生</w:t>
      </w:r>
      <w:r>
        <w:rPr>
          <w:rFonts w:ascii="仿宋" w:eastAsia="仿宋" w:hAnsi="仿宋" w:hint="eastAsia"/>
          <w:sz w:val="32"/>
          <w:szCs w:val="32"/>
        </w:rPr>
        <w:t>健</w:t>
      </w:r>
      <w:r>
        <w:rPr>
          <w:rFonts w:ascii="仿宋" w:eastAsia="仿宋" w:hAnsi="仿宋" w:hint="eastAsia"/>
          <w:sz w:val="32"/>
          <w:szCs w:val="32"/>
        </w:rPr>
        <w:t>康监督中心没有国有资产占用情况</w:t>
      </w:r>
      <w:r>
        <w:rPr>
          <w:rFonts w:ascii="仿宋" w:eastAsia="仿宋" w:hAnsi="仿宋" w:hint="eastAsia"/>
          <w:sz w:val="32"/>
          <w:szCs w:val="32"/>
        </w:rPr>
        <w:t>。</w:t>
      </w:r>
    </w:p>
    <w:p w:rsidR="00007FED" w:rsidRDefault="00F05493">
      <w:pPr>
        <w:numPr>
          <w:ilvl w:val="0"/>
          <w:numId w:val="3"/>
        </w:numPr>
        <w:ind w:firstLine="645"/>
        <w:rPr>
          <w:rFonts w:ascii="宋体" w:hAnsi="宋体"/>
          <w:b/>
          <w:sz w:val="32"/>
          <w:szCs w:val="32"/>
        </w:rPr>
      </w:pPr>
      <w:r>
        <w:rPr>
          <w:rFonts w:ascii="宋体" w:hAnsi="宋体" w:hint="eastAsia"/>
          <w:b/>
          <w:sz w:val="32"/>
          <w:szCs w:val="32"/>
        </w:rPr>
        <w:t>预算收支增减变化情况说明</w:t>
      </w:r>
      <w:r>
        <w:rPr>
          <w:rFonts w:ascii="宋体" w:hAnsi="宋体" w:hint="eastAsia"/>
          <w:b/>
          <w:sz w:val="32"/>
          <w:szCs w:val="32"/>
        </w:rPr>
        <w:t xml:space="preserve"> </w:t>
      </w:r>
    </w:p>
    <w:p w:rsidR="00007FED" w:rsidRDefault="00F05493">
      <w:pPr>
        <w:ind w:firstLine="645"/>
        <w:rPr>
          <w:rFonts w:ascii="仿宋" w:eastAsia="仿宋" w:hAnsi="仿宋"/>
          <w:sz w:val="32"/>
          <w:szCs w:val="32"/>
        </w:rPr>
      </w:pPr>
      <w:r>
        <w:rPr>
          <w:rFonts w:ascii="仿宋" w:eastAsia="仿宋" w:hAnsi="仿宋" w:hint="eastAsia"/>
          <w:sz w:val="32"/>
          <w:szCs w:val="32"/>
        </w:rPr>
        <w:lastRenderedPageBreak/>
        <w:t>南芬区卫生健康监督中心</w:t>
      </w:r>
      <w:r>
        <w:rPr>
          <w:rFonts w:ascii="仿宋" w:eastAsia="仿宋" w:hAnsi="仿宋" w:hint="eastAsia"/>
          <w:sz w:val="32"/>
          <w:szCs w:val="32"/>
        </w:rPr>
        <w:t>2022</w:t>
      </w:r>
      <w:r>
        <w:rPr>
          <w:rFonts w:ascii="仿宋" w:eastAsia="仿宋" w:hAnsi="仿宋" w:hint="eastAsia"/>
          <w:sz w:val="32"/>
          <w:szCs w:val="32"/>
        </w:rPr>
        <w:t>年财政预算总收支</w:t>
      </w:r>
      <w:r>
        <w:rPr>
          <w:rFonts w:ascii="仿宋" w:eastAsia="仿宋" w:hAnsi="仿宋" w:hint="eastAsia"/>
          <w:sz w:val="32"/>
          <w:szCs w:val="32"/>
        </w:rPr>
        <w:t>55.48</w:t>
      </w:r>
      <w:r>
        <w:rPr>
          <w:rFonts w:ascii="仿宋" w:eastAsia="仿宋" w:hAnsi="仿宋" w:hint="eastAsia"/>
          <w:sz w:val="32"/>
          <w:szCs w:val="32"/>
        </w:rPr>
        <w:t>万元，其中基本支出</w:t>
      </w:r>
      <w:r>
        <w:rPr>
          <w:rFonts w:ascii="仿宋" w:eastAsia="仿宋" w:hAnsi="仿宋" w:hint="eastAsia"/>
          <w:sz w:val="32"/>
          <w:szCs w:val="32"/>
        </w:rPr>
        <w:t>50.08</w:t>
      </w:r>
      <w:r>
        <w:rPr>
          <w:rFonts w:ascii="仿宋" w:eastAsia="仿宋" w:hAnsi="仿宋" w:hint="eastAsia"/>
          <w:sz w:val="32"/>
          <w:szCs w:val="32"/>
        </w:rPr>
        <w:t>万元，项目支出</w:t>
      </w:r>
      <w:r>
        <w:rPr>
          <w:rFonts w:ascii="仿宋" w:eastAsia="仿宋" w:hAnsi="仿宋" w:hint="eastAsia"/>
          <w:sz w:val="32"/>
          <w:szCs w:val="32"/>
        </w:rPr>
        <w:t>5.4</w:t>
      </w:r>
      <w:r>
        <w:rPr>
          <w:rFonts w:ascii="仿宋" w:eastAsia="仿宋" w:hAnsi="仿宋" w:hint="eastAsia"/>
          <w:sz w:val="32"/>
          <w:szCs w:val="32"/>
        </w:rPr>
        <w:t>万元。</w:t>
      </w:r>
      <w:r>
        <w:rPr>
          <w:rFonts w:ascii="仿宋" w:eastAsia="仿宋" w:hAnsi="仿宋" w:hint="eastAsia"/>
          <w:sz w:val="32"/>
          <w:szCs w:val="32"/>
        </w:rPr>
        <w:t>2023</w:t>
      </w:r>
      <w:r>
        <w:rPr>
          <w:rFonts w:ascii="仿宋" w:eastAsia="仿宋" w:hAnsi="仿宋" w:hint="eastAsia"/>
          <w:sz w:val="32"/>
          <w:szCs w:val="32"/>
        </w:rPr>
        <w:t>年财政拨款收入</w:t>
      </w:r>
      <w:r>
        <w:rPr>
          <w:rFonts w:ascii="仿宋" w:eastAsia="仿宋" w:hAnsi="仿宋" w:hint="eastAsia"/>
          <w:sz w:val="32"/>
          <w:szCs w:val="32"/>
        </w:rPr>
        <w:t>54.14</w:t>
      </w:r>
      <w:r>
        <w:rPr>
          <w:rFonts w:ascii="仿宋" w:eastAsia="仿宋" w:hAnsi="仿宋" w:hint="eastAsia"/>
          <w:sz w:val="32"/>
          <w:szCs w:val="32"/>
        </w:rPr>
        <w:t>万元，其中基本支出</w:t>
      </w:r>
      <w:r>
        <w:rPr>
          <w:rFonts w:ascii="仿宋" w:eastAsia="仿宋" w:hAnsi="仿宋" w:hint="eastAsia"/>
          <w:sz w:val="32"/>
          <w:szCs w:val="32"/>
        </w:rPr>
        <w:t>52.14</w:t>
      </w:r>
      <w:r>
        <w:rPr>
          <w:rFonts w:ascii="仿宋" w:eastAsia="仿宋" w:hAnsi="仿宋" w:hint="eastAsia"/>
          <w:sz w:val="32"/>
          <w:szCs w:val="32"/>
        </w:rPr>
        <w:t>万元，项目支出</w:t>
      </w:r>
      <w:r>
        <w:rPr>
          <w:rFonts w:ascii="仿宋" w:eastAsia="仿宋" w:hAnsi="仿宋" w:hint="eastAsia"/>
          <w:sz w:val="32"/>
          <w:szCs w:val="32"/>
        </w:rPr>
        <w:t>2</w:t>
      </w:r>
      <w:r>
        <w:rPr>
          <w:rFonts w:ascii="仿宋" w:eastAsia="仿宋" w:hAnsi="仿宋" w:hint="eastAsia"/>
          <w:sz w:val="32"/>
          <w:szCs w:val="32"/>
        </w:rPr>
        <w:t>万元。基本支出增加主要原因是工资、保险等各项基数调整支出增加；项目支出减少主要项目减少。</w:t>
      </w:r>
    </w:p>
    <w:p w:rsidR="00007FED" w:rsidRDefault="00F05493">
      <w:pPr>
        <w:rPr>
          <w:rFonts w:ascii="宋体" w:hAnsi="宋体" w:cs="宋体"/>
          <w:b/>
          <w:bCs/>
          <w:sz w:val="32"/>
          <w:szCs w:val="32"/>
        </w:rPr>
      </w:pPr>
      <w:r>
        <w:rPr>
          <w:rFonts w:ascii="宋体" w:hAnsi="宋体" w:hint="eastAsia"/>
          <w:b/>
          <w:sz w:val="32"/>
          <w:szCs w:val="32"/>
        </w:rPr>
        <w:t xml:space="preserve">     </w:t>
      </w:r>
      <w:r>
        <w:rPr>
          <w:rFonts w:ascii="宋体" w:hAnsi="宋体" w:cs="宋体" w:hint="eastAsia"/>
          <w:b/>
          <w:bCs/>
          <w:sz w:val="32"/>
          <w:szCs w:val="32"/>
        </w:rPr>
        <w:t>五、预算绩效情况</w:t>
      </w:r>
    </w:p>
    <w:p w:rsidR="00007FED" w:rsidRDefault="00F05493">
      <w:pPr>
        <w:ind w:firstLineChars="200" w:firstLine="643"/>
        <w:rPr>
          <w:rFonts w:ascii="仿宋" w:eastAsia="仿宋" w:hAnsi="仿宋"/>
          <w:sz w:val="32"/>
          <w:szCs w:val="32"/>
        </w:rPr>
      </w:pPr>
      <w:r>
        <w:rPr>
          <w:rFonts w:ascii="宋体" w:hAnsi="宋体" w:cs="宋体" w:hint="eastAsia"/>
          <w:b/>
          <w:bCs/>
          <w:sz w:val="32"/>
          <w:szCs w:val="32"/>
        </w:rPr>
        <w:t>（一）</w:t>
      </w:r>
      <w:r>
        <w:rPr>
          <w:rFonts w:ascii="宋体" w:hAnsi="宋体" w:cs="宋体" w:hint="eastAsia"/>
          <w:b/>
          <w:bCs/>
          <w:sz w:val="32"/>
          <w:szCs w:val="32"/>
        </w:rPr>
        <w:t>卫生健康事务管理专项业务，国家“双随机</w:t>
      </w:r>
      <w:r>
        <w:rPr>
          <w:rFonts w:ascii="宋体" w:hAnsi="宋体" w:cs="宋体" w:hint="eastAsia"/>
          <w:b/>
          <w:bCs/>
          <w:sz w:val="32"/>
          <w:szCs w:val="32"/>
        </w:rPr>
        <w:t xml:space="preserve"> 、</w:t>
      </w:r>
      <w:r>
        <w:rPr>
          <w:rFonts w:ascii="宋体" w:hAnsi="宋体" w:cs="宋体" w:hint="eastAsia"/>
          <w:b/>
          <w:bCs/>
          <w:sz w:val="32"/>
          <w:szCs w:val="32"/>
        </w:rPr>
        <w:t>一公开</w:t>
      </w:r>
      <w:r>
        <w:rPr>
          <w:rFonts w:ascii="宋体" w:hAnsi="宋体" w:cs="宋体" w:hint="eastAsia"/>
          <w:b/>
          <w:bCs/>
          <w:sz w:val="32"/>
          <w:szCs w:val="32"/>
        </w:rPr>
        <w:t>”抽查</w:t>
      </w:r>
      <w:r>
        <w:rPr>
          <w:rFonts w:ascii="仿宋" w:eastAsia="仿宋" w:hAnsi="仿宋" w:hint="eastAsia"/>
          <w:sz w:val="32"/>
          <w:szCs w:val="32"/>
        </w:rPr>
        <w:t>：项目资金总金额：</w:t>
      </w:r>
      <w:r>
        <w:rPr>
          <w:rFonts w:ascii="仿宋" w:eastAsia="仿宋" w:hAnsi="仿宋" w:hint="eastAsia"/>
          <w:sz w:val="32"/>
          <w:szCs w:val="32"/>
        </w:rPr>
        <w:t>2</w:t>
      </w:r>
      <w:r>
        <w:rPr>
          <w:rFonts w:ascii="仿宋" w:eastAsia="仿宋" w:hAnsi="仿宋" w:hint="eastAsia"/>
          <w:sz w:val="32"/>
          <w:szCs w:val="32"/>
        </w:rPr>
        <w:t>万元（区级资金</w:t>
      </w:r>
      <w:r>
        <w:rPr>
          <w:rFonts w:ascii="仿宋" w:eastAsia="仿宋" w:hAnsi="仿宋" w:hint="eastAsia"/>
          <w:sz w:val="32"/>
          <w:szCs w:val="32"/>
        </w:rPr>
        <w:t>2</w:t>
      </w:r>
      <w:r>
        <w:rPr>
          <w:rFonts w:ascii="仿宋" w:eastAsia="仿宋" w:hAnsi="仿宋" w:hint="eastAsia"/>
          <w:sz w:val="32"/>
          <w:szCs w:val="32"/>
        </w:rPr>
        <w:t>万元）。</w:t>
      </w:r>
    </w:p>
    <w:p w:rsidR="00007FED" w:rsidRDefault="00007FED">
      <w:pPr>
        <w:ind w:firstLine="645"/>
        <w:rPr>
          <w:rFonts w:ascii="仿宋" w:eastAsia="仿宋" w:hAnsi="仿宋"/>
          <w:sz w:val="32"/>
          <w:szCs w:val="32"/>
        </w:rPr>
      </w:pPr>
    </w:p>
    <w:p w:rsidR="00007FED" w:rsidRDefault="00F05493">
      <w:pPr>
        <w:jc w:val="center"/>
        <w:rPr>
          <w:rFonts w:ascii="宋体" w:hAnsi="宋体"/>
          <w:b/>
          <w:sz w:val="36"/>
          <w:szCs w:val="36"/>
        </w:rPr>
      </w:pPr>
      <w:r>
        <w:rPr>
          <w:rFonts w:ascii="宋体" w:hAnsi="宋体" w:hint="eastAsia"/>
          <w:b/>
          <w:sz w:val="36"/>
          <w:szCs w:val="36"/>
        </w:rPr>
        <w:t>第四部分</w:t>
      </w:r>
      <w:r>
        <w:rPr>
          <w:rFonts w:ascii="宋体" w:hAnsi="宋体" w:hint="eastAsia"/>
          <w:b/>
          <w:sz w:val="36"/>
          <w:szCs w:val="36"/>
        </w:rPr>
        <w:t xml:space="preserve"> </w:t>
      </w:r>
      <w:r>
        <w:rPr>
          <w:rFonts w:ascii="宋体" w:hAnsi="宋体" w:hint="eastAsia"/>
          <w:b/>
          <w:sz w:val="36"/>
          <w:szCs w:val="36"/>
        </w:rPr>
        <w:t>名词解释</w:t>
      </w:r>
    </w:p>
    <w:p w:rsidR="00007FED" w:rsidRDefault="00007FED">
      <w:pPr>
        <w:jc w:val="center"/>
        <w:rPr>
          <w:rFonts w:ascii="黑体" w:eastAsia="黑体"/>
          <w:sz w:val="36"/>
          <w:szCs w:val="36"/>
        </w:rPr>
      </w:pPr>
    </w:p>
    <w:p w:rsidR="00007FED" w:rsidRDefault="00F05493">
      <w:pPr>
        <w:ind w:firstLineChars="200" w:firstLine="643"/>
        <w:jc w:val="left"/>
        <w:rPr>
          <w:rFonts w:ascii="仿宋_GB2312" w:eastAsia="仿宋_GB2312"/>
          <w:sz w:val="32"/>
          <w:szCs w:val="32"/>
        </w:rPr>
      </w:pPr>
      <w:r>
        <w:rPr>
          <w:rFonts w:ascii="仿宋_GB2312" w:eastAsia="仿宋_GB2312" w:hint="eastAsia"/>
          <w:b/>
          <w:sz w:val="32"/>
          <w:szCs w:val="32"/>
        </w:rPr>
        <w:t>1.</w:t>
      </w:r>
      <w:r>
        <w:rPr>
          <w:rFonts w:ascii="仿宋_GB2312" w:eastAsia="仿宋_GB2312" w:hint="eastAsia"/>
          <w:b/>
          <w:sz w:val="32"/>
          <w:szCs w:val="32"/>
        </w:rPr>
        <w:t>财政拨款收入：</w:t>
      </w:r>
      <w:r>
        <w:rPr>
          <w:rFonts w:ascii="仿宋" w:eastAsia="仿宋" w:hAnsi="仿宋" w:hint="eastAsia"/>
          <w:sz w:val="32"/>
          <w:szCs w:val="32"/>
        </w:rPr>
        <w:t>指市级财政当年拨付的资金。</w:t>
      </w:r>
    </w:p>
    <w:p w:rsidR="00007FED" w:rsidRDefault="00F05493">
      <w:pPr>
        <w:ind w:firstLineChars="200" w:firstLine="643"/>
        <w:jc w:val="left"/>
        <w:rPr>
          <w:rFonts w:ascii="仿宋_GB2312" w:eastAsia="仿宋_GB2312"/>
          <w:b/>
          <w:sz w:val="32"/>
          <w:szCs w:val="32"/>
        </w:rPr>
      </w:pPr>
      <w:r>
        <w:rPr>
          <w:rFonts w:ascii="仿宋_GB2312" w:eastAsia="仿宋_GB2312" w:hint="eastAsia"/>
          <w:b/>
          <w:sz w:val="32"/>
          <w:szCs w:val="32"/>
        </w:rPr>
        <w:t>2.</w:t>
      </w:r>
      <w:r>
        <w:rPr>
          <w:rFonts w:ascii="仿宋_GB2312" w:eastAsia="仿宋_GB2312" w:hint="eastAsia"/>
          <w:b/>
          <w:sz w:val="32"/>
          <w:szCs w:val="32"/>
        </w:rPr>
        <w:t>行政事业性收费收入：</w:t>
      </w:r>
      <w:r>
        <w:rPr>
          <w:rFonts w:ascii="仿宋" w:eastAsia="仿宋" w:hAnsi="仿宋" w:hint="eastAsia"/>
          <w:sz w:val="32"/>
          <w:szCs w:val="32"/>
        </w:rPr>
        <w:t>指依据法律、行政法规、国务院有关规定、国务院财政部门会同价格主管部门共同发布的规章或者规定，省、自治区、直辖市人民政府财政部门会同价格主管部门共同发布的规定所收取的各项收费收入。</w:t>
      </w:r>
    </w:p>
    <w:p w:rsidR="00007FED" w:rsidRDefault="00F05493">
      <w:pPr>
        <w:ind w:firstLineChars="200" w:firstLine="643"/>
        <w:jc w:val="left"/>
        <w:rPr>
          <w:rFonts w:ascii="仿宋" w:eastAsia="仿宋" w:hAnsi="仿宋"/>
          <w:b/>
          <w:sz w:val="32"/>
          <w:szCs w:val="32"/>
        </w:rPr>
      </w:pPr>
      <w:bookmarkStart w:id="2" w:name="OLE_LINK1"/>
      <w:r>
        <w:rPr>
          <w:rFonts w:ascii="仿宋_GB2312" w:eastAsia="仿宋_GB2312" w:hint="eastAsia"/>
          <w:b/>
          <w:sz w:val="32"/>
          <w:szCs w:val="32"/>
        </w:rPr>
        <w:t>3.</w:t>
      </w:r>
      <w:r>
        <w:rPr>
          <w:rFonts w:ascii="仿宋_GB2312" w:eastAsia="仿宋_GB2312" w:hint="eastAsia"/>
          <w:b/>
          <w:sz w:val="32"/>
          <w:szCs w:val="32"/>
        </w:rPr>
        <w:t>政府性基金收入</w:t>
      </w:r>
      <w:bookmarkEnd w:id="2"/>
      <w:r>
        <w:rPr>
          <w:rFonts w:ascii="仿宋_GB2312" w:eastAsia="仿宋_GB2312" w:hint="eastAsia"/>
          <w:b/>
          <w:sz w:val="32"/>
          <w:szCs w:val="32"/>
        </w:rPr>
        <w:t>：</w:t>
      </w:r>
      <w:r>
        <w:rPr>
          <w:rFonts w:ascii="仿宋" w:eastAsia="仿宋" w:hAnsi="仿宋" w:hint="eastAsia"/>
          <w:sz w:val="32"/>
          <w:szCs w:val="32"/>
        </w:rPr>
        <w:t>反应各级政府及其所属部门根据法律、行政法规规定并经国务院或财政部批准，向公民、法人和其他组织征收的政府性基金，以及参照政</w:t>
      </w:r>
      <w:r>
        <w:rPr>
          <w:rFonts w:ascii="仿宋" w:eastAsia="仿宋" w:hAnsi="仿宋" w:hint="eastAsia"/>
          <w:sz w:val="32"/>
          <w:szCs w:val="32"/>
        </w:rPr>
        <w:t>府性基金管理或纳入基金预算、具有特定用途的财政资金。</w:t>
      </w:r>
    </w:p>
    <w:p w:rsidR="00007FED" w:rsidRDefault="00F05493">
      <w:pPr>
        <w:ind w:firstLineChars="200" w:firstLine="643"/>
        <w:jc w:val="left"/>
        <w:rPr>
          <w:rFonts w:ascii="仿宋" w:eastAsia="仿宋" w:hAnsi="仿宋"/>
          <w:sz w:val="32"/>
          <w:szCs w:val="32"/>
        </w:rPr>
      </w:pPr>
      <w:r>
        <w:rPr>
          <w:rFonts w:ascii="仿宋_GB2312" w:eastAsia="仿宋_GB2312" w:hint="eastAsia"/>
          <w:b/>
          <w:sz w:val="32"/>
          <w:szCs w:val="32"/>
        </w:rPr>
        <w:t>4.</w:t>
      </w:r>
      <w:r>
        <w:rPr>
          <w:rFonts w:ascii="仿宋_GB2312" w:eastAsia="仿宋_GB2312" w:hint="eastAsia"/>
          <w:b/>
          <w:sz w:val="32"/>
          <w:szCs w:val="32"/>
        </w:rPr>
        <w:t>其他收入：</w:t>
      </w:r>
      <w:r>
        <w:rPr>
          <w:rFonts w:ascii="仿宋" w:eastAsia="仿宋" w:hAnsi="仿宋" w:hint="eastAsia"/>
          <w:sz w:val="32"/>
          <w:szCs w:val="32"/>
        </w:rPr>
        <w:t>指除上述“财政拨款收入”、“行政事业性收费收入”、“政府性基金收入”以外的收入。</w:t>
      </w:r>
    </w:p>
    <w:p w:rsidR="00007FED" w:rsidRDefault="00F05493">
      <w:pPr>
        <w:ind w:firstLineChars="200" w:firstLine="643"/>
        <w:jc w:val="left"/>
        <w:rPr>
          <w:rFonts w:ascii="仿宋_GB2312" w:eastAsia="仿宋_GB2312"/>
          <w:sz w:val="32"/>
          <w:szCs w:val="32"/>
        </w:rPr>
      </w:pPr>
      <w:r>
        <w:rPr>
          <w:rFonts w:ascii="仿宋_GB2312" w:eastAsia="仿宋_GB2312" w:hint="eastAsia"/>
          <w:b/>
          <w:sz w:val="32"/>
          <w:szCs w:val="32"/>
        </w:rPr>
        <w:t>5.</w:t>
      </w:r>
      <w:r>
        <w:rPr>
          <w:rFonts w:ascii="仿宋_GB2312" w:eastAsia="仿宋_GB2312" w:hint="eastAsia"/>
          <w:b/>
          <w:sz w:val="32"/>
          <w:szCs w:val="32"/>
        </w:rPr>
        <w:t>基本支出：</w:t>
      </w:r>
      <w:r>
        <w:rPr>
          <w:rFonts w:ascii="仿宋" w:eastAsia="仿宋" w:hAnsi="仿宋" w:hint="eastAsia"/>
          <w:sz w:val="32"/>
          <w:szCs w:val="32"/>
        </w:rPr>
        <w:t>指保障机构正常运转、完成日常工作任务而发生的人员支出和公用支出。</w:t>
      </w:r>
    </w:p>
    <w:p w:rsidR="00007FED" w:rsidRDefault="00F05493">
      <w:pPr>
        <w:ind w:firstLineChars="200" w:firstLine="643"/>
        <w:jc w:val="left"/>
        <w:rPr>
          <w:rFonts w:ascii="仿宋" w:eastAsia="仿宋" w:hAnsi="仿宋"/>
          <w:sz w:val="32"/>
          <w:szCs w:val="32"/>
        </w:rPr>
        <w:sectPr w:rsidR="00007FED">
          <w:pgSz w:w="11906" w:h="16838"/>
          <w:pgMar w:top="1440" w:right="1797" w:bottom="1440" w:left="1797" w:header="851" w:footer="992" w:gutter="0"/>
          <w:cols w:space="0"/>
          <w:docGrid w:linePitch="312"/>
        </w:sectPr>
      </w:pPr>
      <w:r>
        <w:rPr>
          <w:rFonts w:ascii="仿宋_GB2312" w:eastAsia="仿宋_GB2312" w:hint="eastAsia"/>
          <w:b/>
          <w:sz w:val="32"/>
          <w:szCs w:val="32"/>
        </w:rPr>
        <w:t>6.</w:t>
      </w:r>
      <w:r>
        <w:rPr>
          <w:rFonts w:ascii="仿宋_GB2312" w:eastAsia="仿宋_GB2312" w:hint="eastAsia"/>
          <w:b/>
          <w:sz w:val="32"/>
          <w:szCs w:val="32"/>
        </w:rPr>
        <w:t>项目支出：</w:t>
      </w:r>
      <w:r>
        <w:rPr>
          <w:rFonts w:ascii="仿宋" w:eastAsia="仿宋" w:hAnsi="仿宋" w:hint="eastAsia"/>
          <w:sz w:val="32"/>
          <w:szCs w:val="32"/>
        </w:rPr>
        <w:t>指在基本支出之外为完成特定行政任务和事业发展目标所发生的支出</w:t>
      </w:r>
      <w:r>
        <w:rPr>
          <w:rFonts w:ascii="仿宋" w:eastAsia="仿宋" w:hAnsi="仿宋" w:hint="eastAsia"/>
          <w:sz w:val="32"/>
          <w:szCs w:val="32"/>
        </w:rPr>
        <w:t>。</w:t>
      </w:r>
    </w:p>
    <w:p w:rsidR="00007FED" w:rsidRDefault="00007FED">
      <w:pPr>
        <w:widowControl/>
        <w:jc w:val="left"/>
        <w:rPr>
          <w:rFonts w:ascii="仿宋" w:eastAsia="仿宋" w:hAnsi="仿宋" w:cs="仿宋"/>
          <w:sz w:val="30"/>
          <w:szCs w:val="30"/>
        </w:rPr>
      </w:pPr>
      <w:bookmarkStart w:id="3" w:name="_GoBack"/>
      <w:bookmarkEnd w:id="3"/>
    </w:p>
    <w:sectPr w:rsidR="00007FED" w:rsidSect="00007FED">
      <w:pgSz w:w="11906" w:h="16838"/>
      <w:pgMar w:top="1440" w:right="1797" w:bottom="1440" w:left="1797" w:header="851" w:footer="992" w:gutter="0"/>
      <w:cols w:space="720"/>
      <w:docGrid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9EECBF9"/>
    <w:multiLevelType w:val="singleLevel"/>
    <w:tmpl w:val="C9EECBF9"/>
    <w:lvl w:ilvl="0">
      <w:start w:val="1"/>
      <w:numFmt w:val="decimal"/>
      <w:suff w:val="nothing"/>
      <w:lvlText w:val="（%1）"/>
      <w:lvlJc w:val="left"/>
    </w:lvl>
  </w:abstractNum>
  <w:abstractNum w:abstractNumId="1">
    <w:nsid w:val="730B37B3"/>
    <w:multiLevelType w:val="multilevel"/>
    <w:tmpl w:val="730B37B3"/>
    <w:lvl w:ilvl="0">
      <w:start w:val="1"/>
      <w:numFmt w:val="japaneseCounting"/>
      <w:lvlText w:val="%1、"/>
      <w:lvlJc w:val="left"/>
      <w:pPr>
        <w:tabs>
          <w:tab w:val="left" w:pos="720"/>
        </w:tabs>
        <w:ind w:left="720" w:hanging="720"/>
      </w:pPr>
      <w:rPr>
        <w:rFonts w:hint="default"/>
      </w:rPr>
    </w:lvl>
    <w:lvl w:ilvl="1">
      <w:start w:val="2"/>
      <w:numFmt w:val="japaneseCounting"/>
      <w:lvlText w:val="%2、"/>
      <w:lvlJc w:val="left"/>
      <w:pPr>
        <w:tabs>
          <w:tab w:val="left" w:pos="1140"/>
        </w:tabs>
        <w:ind w:left="1140" w:hanging="720"/>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7C1E345D"/>
    <w:multiLevelType w:val="singleLevel"/>
    <w:tmpl w:val="7C1E345D"/>
    <w:lvl w:ilvl="0">
      <w:start w:val="4"/>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commondata" w:val="eyJoZGlkIjoiNWZkYWM1NWI1MmExNjIwYzJlM2Y4YjQwYjUwY2E5YmMifQ=="/>
  </w:docVars>
  <w:rsids>
    <w:rsidRoot w:val="00C43999"/>
    <w:rsid w:val="00007FED"/>
    <w:rsid w:val="00146698"/>
    <w:rsid w:val="00157E96"/>
    <w:rsid w:val="001F7265"/>
    <w:rsid w:val="00382996"/>
    <w:rsid w:val="00434493"/>
    <w:rsid w:val="0051275F"/>
    <w:rsid w:val="006A6991"/>
    <w:rsid w:val="006C0948"/>
    <w:rsid w:val="006C2003"/>
    <w:rsid w:val="00B03E33"/>
    <w:rsid w:val="00B31F5C"/>
    <w:rsid w:val="00B47434"/>
    <w:rsid w:val="00BF7C0F"/>
    <w:rsid w:val="00C43999"/>
    <w:rsid w:val="00DD1803"/>
    <w:rsid w:val="00EE7F66"/>
    <w:rsid w:val="00F05493"/>
    <w:rsid w:val="00F5098C"/>
    <w:rsid w:val="01481E3A"/>
    <w:rsid w:val="0235560A"/>
    <w:rsid w:val="026776B5"/>
    <w:rsid w:val="039A61AD"/>
    <w:rsid w:val="066A290A"/>
    <w:rsid w:val="08693625"/>
    <w:rsid w:val="0A577DBB"/>
    <w:rsid w:val="0D683D0E"/>
    <w:rsid w:val="10063F56"/>
    <w:rsid w:val="106C113B"/>
    <w:rsid w:val="131A560B"/>
    <w:rsid w:val="14044823"/>
    <w:rsid w:val="15505E84"/>
    <w:rsid w:val="1642776A"/>
    <w:rsid w:val="166924D1"/>
    <w:rsid w:val="169A71A7"/>
    <w:rsid w:val="18E02689"/>
    <w:rsid w:val="19F25F98"/>
    <w:rsid w:val="1BC958A9"/>
    <w:rsid w:val="1D32548F"/>
    <w:rsid w:val="1D554CA8"/>
    <w:rsid w:val="1E8C213F"/>
    <w:rsid w:val="221E48ED"/>
    <w:rsid w:val="2249663B"/>
    <w:rsid w:val="24926C8D"/>
    <w:rsid w:val="25ED6BA5"/>
    <w:rsid w:val="26755E53"/>
    <w:rsid w:val="271923C3"/>
    <w:rsid w:val="278E6662"/>
    <w:rsid w:val="29F339B2"/>
    <w:rsid w:val="303C047C"/>
    <w:rsid w:val="305C3415"/>
    <w:rsid w:val="313D7F43"/>
    <w:rsid w:val="31957A79"/>
    <w:rsid w:val="31D170D5"/>
    <w:rsid w:val="31F814B9"/>
    <w:rsid w:val="34151AE5"/>
    <w:rsid w:val="36362FB1"/>
    <w:rsid w:val="376334DB"/>
    <w:rsid w:val="3C7A56E3"/>
    <w:rsid w:val="3D504CE9"/>
    <w:rsid w:val="40276EED"/>
    <w:rsid w:val="41311881"/>
    <w:rsid w:val="41DB4AF3"/>
    <w:rsid w:val="43D7633A"/>
    <w:rsid w:val="444A51C8"/>
    <w:rsid w:val="45195A22"/>
    <w:rsid w:val="45862C29"/>
    <w:rsid w:val="4715204A"/>
    <w:rsid w:val="48CF7E33"/>
    <w:rsid w:val="498E20CF"/>
    <w:rsid w:val="4A562479"/>
    <w:rsid w:val="4C33481F"/>
    <w:rsid w:val="4F1725FF"/>
    <w:rsid w:val="50F55394"/>
    <w:rsid w:val="522B2222"/>
    <w:rsid w:val="52E742E3"/>
    <w:rsid w:val="53A81060"/>
    <w:rsid w:val="542F5879"/>
    <w:rsid w:val="54E73917"/>
    <w:rsid w:val="55D02626"/>
    <w:rsid w:val="569B512C"/>
    <w:rsid w:val="57C360A7"/>
    <w:rsid w:val="59C04A99"/>
    <w:rsid w:val="5ABE6E72"/>
    <w:rsid w:val="5C9D795E"/>
    <w:rsid w:val="5E9D5BD9"/>
    <w:rsid w:val="5F304EE8"/>
    <w:rsid w:val="5F5C7F50"/>
    <w:rsid w:val="5F6F3460"/>
    <w:rsid w:val="5FCA4273"/>
    <w:rsid w:val="629E0F6A"/>
    <w:rsid w:val="63955794"/>
    <w:rsid w:val="64956DF8"/>
    <w:rsid w:val="64CA1928"/>
    <w:rsid w:val="66405101"/>
    <w:rsid w:val="67583B5D"/>
    <w:rsid w:val="675D07E6"/>
    <w:rsid w:val="6A771F4C"/>
    <w:rsid w:val="6D56276E"/>
    <w:rsid w:val="712D6B1B"/>
    <w:rsid w:val="72E72DBB"/>
    <w:rsid w:val="769063A4"/>
    <w:rsid w:val="776D6F9C"/>
    <w:rsid w:val="78C425CE"/>
    <w:rsid w:val="79372D9D"/>
    <w:rsid w:val="7AD51109"/>
    <w:rsid w:val="7E891BE6"/>
    <w:rsid w:val="7F037D80"/>
    <w:rsid w:val="7F2744C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qFormat="1"/>
    <w:lsdException w:name="footer" w:semiHidden="0" w:uiPriority="99" w:qFormat="1"/>
    <w:lsdException w:name="caption" w:uiPriority="35" w:qFormat="1"/>
    <w:lsdException w:name="page number" w:semiHidden="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semiHidden="0" w:uiPriority="99" w:qFormat="1"/>
    <w:lsdException w:name="Table Grid" w:uiPriority="99"/>
    <w:lsdException w:name="Table Theme" w:uiPriority="99"/>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7FED"/>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007FED"/>
    <w:rPr>
      <w:sz w:val="18"/>
      <w:szCs w:val="18"/>
    </w:rPr>
  </w:style>
  <w:style w:type="paragraph" w:styleId="a4">
    <w:name w:val="footer"/>
    <w:basedOn w:val="a"/>
    <w:link w:val="Char0"/>
    <w:uiPriority w:val="99"/>
    <w:unhideWhenUsed/>
    <w:qFormat/>
    <w:rsid w:val="00007FED"/>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007FED"/>
    <w:pPr>
      <w:pBdr>
        <w:bottom w:val="single" w:sz="6" w:space="1" w:color="auto"/>
      </w:pBdr>
      <w:tabs>
        <w:tab w:val="center" w:pos="4153"/>
        <w:tab w:val="right" w:pos="8306"/>
      </w:tabs>
      <w:snapToGrid w:val="0"/>
      <w:jc w:val="center"/>
    </w:pPr>
    <w:rPr>
      <w:sz w:val="18"/>
      <w:szCs w:val="18"/>
    </w:rPr>
  </w:style>
  <w:style w:type="character" w:styleId="a6">
    <w:name w:val="page number"/>
    <w:basedOn w:val="a0"/>
    <w:qFormat/>
    <w:rsid w:val="00007FED"/>
  </w:style>
  <w:style w:type="character" w:customStyle="1" w:styleId="Char">
    <w:name w:val="批注框文本 Char"/>
    <w:basedOn w:val="a0"/>
    <w:link w:val="a3"/>
    <w:uiPriority w:val="99"/>
    <w:qFormat/>
    <w:rsid w:val="00007FED"/>
    <w:rPr>
      <w:sz w:val="18"/>
      <w:szCs w:val="18"/>
    </w:rPr>
  </w:style>
  <w:style w:type="character" w:customStyle="1" w:styleId="apple-converted-space">
    <w:name w:val="apple-converted-space"/>
    <w:basedOn w:val="a0"/>
    <w:qFormat/>
    <w:rsid w:val="00007FED"/>
  </w:style>
  <w:style w:type="character" w:customStyle="1" w:styleId="Char1">
    <w:name w:val="页眉 Char"/>
    <w:basedOn w:val="a0"/>
    <w:link w:val="a5"/>
    <w:uiPriority w:val="99"/>
    <w:qFormat/>
    <w:rsid w:val="00007FED"/>
    <w:rPr>
      <w:rFonts w:ascii="Calibri" w:hAnsi="Calibri"/>
      <w:kern w:val="2"/>
      <w:sz w:val="18"/>
      <w:szCs w:val="18"/>
    </w:rPr>
  </w:style>
  <w:style w:type="character" w:customStyle="1" w:styleId="Char0">
    <w:name w:val="页脚 Char"/>
    <w:basedOn w:val="a0"/>
    <w:link w:val="a4"/>
    <w:uiPriority w:val="99"/>
    <w:qFormat/>
    <w:rsid w:val="00007FED"/>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211</Words>
  <Characters>1205</Characters>
  <Application>Microsoft Office Word</Application>
  <DocSecurity>0</DocSecurity>
  <Lines>10</Lines>
  <Paragraphs>2</Paragraphs>
  <ScaleCrop>false</ScaleCrop>
  <Company>微软中国</Company>
  <LinksUpToDate>false</LinksUpToDate>
  <CharactersWithSpaces>1414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本溪市南芬区人大部门预算（2017年）</dc:title>
  <dc:creator>Administrator</dc:creator>
  <cp:lastModifiedBy>Administrator</cp:lastModifiedBy>
  <cp:revision>10</cp:revision>
  <cp:lastPrinted>2020-01-14T02:35:00Z</cp:lastPrinted>
  <dcterms:created xsi:type="dcterms:W3CDTF">2017-11-07T06:25:00Z</dcterms:created>
  <dcterms:modified xsi:type="dcterms:W3CDTF">2024-01-23T03:19:00Z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37FFC8C693284768B7BC739462084BD6</vt:lpwstr>
  </property>
</Properties>
</file>